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BFC6" w14:textId="5A5D0C53" w:rsidR="00D856AA" w:rsidRPr="00D856AA" w:rsidRDefault="00D856AA" w:rsidP="00D856AA"/>
    <w:p w14:paraId="02B8D30B" w14:textId="62182E1B" w:rsidR="00D856AA" w:rsidRPr="00D856AA" w:rsidRDefault="00D856AA" w:rsidP="00D856AA">
      <w:r w:rsidRPr="00D856AA">
        <w:rPr>
          <w:b/>
          <w:bCs/>
        </w:rPr>
        <w:t>Ejercicio: Evaluación de Proyecto de Plantación Forestal</w:t>
      </w:r>
      <w:r>
        <w:rPr>
          <w:b/>
          <w:bCs/>
        </w:rPr>
        <w:t xml:space="preserve"> (ejempl</w:t>
      </w:r>
      <w:r w:rsidR="00F14CC9">
        <w:rPr>
          <w:b/>
          <w:bCs/>
        </w:rPr>
        <w:t>o 2025</w:t>
      </w:r>
      <w:r>
        <w:rPr>
          <w:b/>
          <w:bCs/>
        </w:rPr>
        <w:t>)</w:t>
      </w:r>
    </w:p>
    <w:p w14:paraId="5244A16E" w14:textId="77777777" w:rsidR="00D856AA" w:rsidRPr="00D856AA" w:rsidRDefault="00D856AA" w:rsidP="00D856AA">
      <w:pPr>
        <w:rPr>
          <w:b/>
          <w:bCs/>
        </w:rPr>
      </w:pPr>
      <w:r w:rsidRPr="00D856AA">
        <w:rPr>
          <w:b/>
          <w:bCs/>
        </w:rPr>
        <w:t>Caso 1. Con raleo</w:t>
      </w:r>
    </w:p>
    <w:p w14:paraId="078504BF" w14:textId="7885E6E3" w:rsidR="00D856AA" w:rsidRDefault="00D856AA" w:rsidP="00D856AA">
      <w:r w:rsidRPr="00D856AA">
        <w:t xml:space="preserve">Una empresa está evaluando la viabilidad económica de un proyecto de plantación forestal con un horizonte de 16 años. </w:t>
      </w:r>
      <w:r w:rsidR="005B3BD8">
        <w:t>En ambos casos, se prevén otros costos en US$/</w:t>
      </w:r>
      <w:proofErr w:type="spellStart"/>
      <w:r w:rsidR="005B3BD8">
        <w:t>ha</w:t>
      </w:r>
      <w:proofErr w:type="spellEnd"/>
      <w:r w:rsidR="005B3BD8">
        <w:t>, en los años 1, 2 y 3, respectivamente, de 143, 265 y 166; y los costos de plantación son 500 US$/ha (año 0).</w:t>
      </w:r>
    </w:p>
    <w:p w14:paraId="1513CC43" w14:textId="77777777" w:rsidR="00D856AA" w:rsidRPr="00D856AA" w:rsidRDefault="00D856AA" w:rsidP="00D856AA">
      <w:r w:rsidRPr="00D856AA">
        <w:t>Los ingresos esperados por la venta de madera se distribuyen de la siguiente manera:</w:t>
      </w:r>
    </w:p>
    <w:p w14:paraId="338FEBA4" w14:textId="77777777" w:rsidR="00D856AA" w:rsidRPr="00D856AA" w:rsidRDefault="00D856AA" w:rsidP="00D856AA">
      <w:pPr>
        <w:numPr>
          <w:ilvl w:val="0"/>
          <w:numId w:val="1"/>
        </w:numPr>
      </w:pPr>
      <w:r w:rsidRPr="00D856AA">
        <w:rPr>
          <w:b/>
          <w:bCs/>
        </w:rPr>
        <w:t>Año 9 (raleo):</w:t>
      </w:r>
    </w:p>
    <w:p w14:paraId="334FBDD8" w14:textId="581B0BDE" w:rsidR="00D856AA" w:rsidRPr="00D856AA" w:rsidRDefault="00D856AA" w:rsidP="00D856AA">
      <w:pPr>
        <w:numPr>
          <w:ilvl w:val="1"/>
          <w:numId w:val="1"/>
        </w:numPr>
      </w:pPr>
      <w:r w:rsidRPr="00D856AA">
        <w:t>Volumen de madera: 150 m³</w:t>
      </w:r>
      <w:r w:rsidR="00404FD2">
        <w:t>/ha</w:t>
      </w:r>
    </w:p>
    <w:p w14:paraId="1532DFB3" w14:textId="6FA77BDF" w:rsidR="00D856AA" w:rsidRPr="00D856AA" w:rsidRDefault="00D856AA" w:rsidP="00D856AA">
      <w:pPr>
        <w:numPr>
          <w:ilvl w:val="1"/>
          <w:numId w:val="1"/>
        </w:numPr>
      </w:pPr>
      <w:r w:rsidRPr="00D856AA">
        <w:t>Precio por m³: US$ 15</w:t>
      </w:r>
      <w:r w:rsidR="00404FD2">
        <w:t>/m3</w:t>
      </w:r>
    </w:p>
    <w:p w14:paraId="5BBC9826" w14:textId="39F5EC71" w:rsidR="00D856AA" w:rsidRPr="00D856AA" w:rsidRDefault="00D856AA" w:rsidP="00D856AA">
      <w:pPr>
        <w:numPr>
          <w:ilvl w:val="1"/>
          <w:numId w:val="1"/>
        </w:numPr>
      </w:pPr>
      <w:r w:rsidRPr="00D856AA">
        <w:t>Ingresos por ventas</w:t>
      </w:r>
      <w:proofErr w:type="gramStart"/>
      <w:r>
        <w:t>…….</w:t>
      </w:r>
      <w:proofErr w:type="gramEnd"/>
      <w:r>
        <w:t>.</w:t>
      </w:r>
    </w:p>
    <w:p w14:paraId="6D25E240" w14:textId="77777777" w:rsidR="00D856AA" w:rsidRPr="00D856AA" w:rsidRDefault="00D856AA" w:rsidP="00D856AA">
      <w:pPr>
        <w:numPr>
          <w:ilvl w:val="0"/>
          <w:numId w:val="1"/>
        </w:numPr>
      </w:pPr>
      <w:r w:rsidRPr="00D856AA">
        <w:rPr>
          <w:b/>
          <w:bCs/>
        </w:rPr>
        <w:t>Año 16 (tala rasa):</w:t>
      </w:r>
    </w:p>
    <w:p w14:paraId="61659DBF" w14:textId="3DA3C22D" w:rsidR="00D856AA" w:rsidRPr="00D856AA" w:rsidRDefault="00D856AA" w:rsidP="00D856AA">
      <w:pPr>
        <w:numPr>
          <w:ilvl w:val="1"/>
          <w:numId w:val="1"/>
        </w:numPr>
      </w:pPr>
      <w:r w:rsidRPr="00D856AA">
        <w:t>Volumen de madera: 340 m³</w:t>
      </w:r>
      <w:r w:rsidR="00404FD2">
        <w:t>/ha</w:t>
      </w:r>
    </w:p>
    <w:p w14:paraId="126182D4" w14:textId="12D74F81" w:rsidR="00D856AA" w:rsidRPr="00D856AA" w:rsidRDefault="00D856AA" w:rsidP="00D856AA">
      <w:pPr>
        <w:numPr>
          <w:ilvl w:val="1"/>
          <w:numId w:val="1"/>
        </w:numPr>
      </w:pPr>
      <w:r w:rsidRPr="00D856AA">
        <w:t>Precio por m³: US$ 18</w:t>
      </w:r>
      <w:r w:rsidR="00404FD2">
        <w:t>/m3</w:t>
      </w:r>
    </w:p>
    <w:p w14:paraId="41E4BBB5" w14:textId="33655039" w:rsidR="00D856AA" w:rsidRPr="00D856AA" w:rsidRDefault="00D856AA" w:rsidP="00D856AA">
      <w:pPr>
        <w:numPr>
          <w:ilvl w:val="1"/>
          <w:numId w:val="1"/>
        </w:numPr>
      </w:pPr>
      <w:r w:rsidRPr="00D856AA">
        <w:t>Ingresos por ventas</w:t>
      </w:r>
      <w:r>
        <w:t xml:space="preserve"> ………….</w:t>
      </w:r>
    </w:p>
    <w:p w14:paraId="7E27C018" w14:textId="77777777" w:rsidR="00D856AA" w:rsidRDefault="00D856AA" w:rsidP="00D856AA">
      <w:pPr>
        <w:ind w:left="720"/>
      </w:pPr>
    </w:p>
    <w:p w14:paraId="63601152" w14:textId="1CBC303E" w:rsidR="00D856AA" w:rsidRDefault="00D856AA" w:rsidP="00D856AA">
      <w:pPr>
        <w:rPr>
          <w:b/>
          <w:bCs/>
        </w:rPr>
      </w:pPr>
      <w:r w:rsidRPr="00D856AA">
        <w:rPr>
          <w:b/>
          <w:bCs/>
        </w:rPr>
        <w:t xml:space="preserve">Caso </w:t>
      </w:r>
      <w:r>
        <w:rPr>
          <w:b/>
          <w:bCs/>
        </w:rPr>
        <w:t>2</w:t>
      </w:r>
      <w:r w:rsidRPr="00D856AA">
        <w:rPr>
          <w:b/>
          <w:bCs/>
        </w:rPr>
        <w:t xml:space="preserve">. </w:t>
      </w:r>
      <w:r>
        <w:rPr>
          <w:b/>
          <w:bCs/>
        </w:rPr>
        <w:t>Sin</w:t>
      </w:r>
      <w:r w:rsidRPr="00D856AA">
        <w:rPr>
          <w:b/>
          <w:bCs/>
        </w:rPr>
        <w:t xml:space="preserve"> raleo</w:t>
      </w:r>
    </w:p>
    <w:p w14:paraId="075CABBE" w14:textId="15A1B6E5" w:rsidR="00D856AA" w:rsidRPr="00D856AA" w:rsidRDefault="00D856AA" w:rsidP="00D856AA">
      <w:r w:rsidRPr="00D856AA">
        <w:t>La misma empresa, está evaluando la posibilidad de un manejo alternativo, con diferente destino comercial</w:t>
      </w:r>
      <w:r>
        <w:t xml:space="preserve">, en el mismo horizonte de 16 años. Los datos para este manejo son los siguientes: </w:t>
      </w:r>
    </w:p>
    <w:p w14:paraId="6F8F161C" w14:textId="77777777" w:rsidR="00D856AA" w:rsidRPr="00D856AA" w:rsidRDefault="00D856AA" w:rsidP="00D856AA">
      <w:r w:rsidRPr="00D856AA">
        <w:rPr>
          <w:b/>
          <w:bCs/>
        </w:rPr>
        <w:t>Año 16 (tala rasa):</w:t>
      </w:r>
    </w:p>
    <w:p w14:paraId="5F5029A1" w14:textId="0C1AB66D" w:rsidR="00D856AA" w:rsidRPr="00D856AA" w:rsidRDefault="00D856AA" w:rsidP="00D856AA">
      <w:pPr>
        <w:numPr>
          <w:ilvl w:val="0"/>
          <w:numId w:val="6"/>
        </w:numPr>
      </w:pPr>
      <w:r w:rsidRPr="00D856AA">
        <w:t>Volumen de madera: 321 m³</w:t>
      </w:r>
      <w:r w:rsidR="00404FD2">
        <w:t>/ha</w:t>
      </w:r>
    </w:p>
    <w:p w14:paraId="2159F043" w14:textId="42699111" w:rsidR="00D856AA" w:rsidRPr="00D856AA" w:rsidRDefault="00D856AA" w:rsidP="00D856AA">
      <w:pPr>
        <w:numPr>
          <w:ilvl w:val="0"/>
          <w:numId w:val="6"/>
        </w:numPr>
      </w:pPr>
      <w:r w:rsidRPr="00D856AA">
        <w:t>Precio por m³: US$ 18</w:t>
      </w:r>
      <w:r w:rsidR="00404FD2">
        <w:t>/m3</w:t>
      </w:r>
    </w:p>
    <w:p w14:paraId="12630DF7" w14:textId="26C7F633" w:rsidR="00D856AA" w:rsidRDefault="00D856AA" w:rsidP="00D856AA">
      <w:pPr>
        <w:numPr>
          <w:ilvl w:val="0"/>
          <w:numId w:val="6"/>
        </w:numPr>
      </w:pPr>
      <w:r w:rsidRPr="00D856AA">
        <w:t xml:space="preserve">Ingresos por ventas: </w:t>
      </w:r>
      <w:r>
        <w:t xml:space="preserve"> ……….</w:t>
      </w:r>
    </w:p>
    <w:p w14:paraId="67574407" w14:textId="4C3830F2" w:rsidR="00D856AA" w:rsidRDefault="00D856AA" w:rsidP="00D856AA"/>
    <w:p w14:paraId="6CA7EB58" w14:textId="77777777" w:rsidR="00D856AA" w:rsidRPr="00D856AA" w:rsidRDefault="00D856AA" w:rsidP="00D856AA">
      <w:r>
        <w:rPr>
          <w:b/>
          <w:bCs/>
        </w:rPr>
        <w:t>Se pide</w:t>
      </w:r>
      <w:r w:rsidRPr="00D856AA">
        <w:rPr>
          <w:b/>
          <w:bCs/>
        </w:rPr>
        <w:t>:</w:t>
      </w:r>
    </w:p>
    <w:p w14:paraId="00FC8E0D" w14:textId="3EDBAB06" w:rsidR="00D856AA" w:rsidRPr="00D856AA" w:rsidRDefault="00D856AA" w:rsidP="00D856AA">
      <w:pPr>
        <w:numPr>
          <w:ilvl w:val="0"/>
          <w:numId w:val="2"/>
        </w:numPr>
      </w:pPr>
      <w:r w:rsidRPr="00D856AA">
        <w:t xml:space="preserve">Calcular el </w:t>
      </w:r>
      <w:r w:rsidRPr="00D856AA">
        <w:rPr>
          <w:b/>
          <w:bCs/>
        </w:rPr>
        <w:t>Valor Actual Neto (VAN)</w:t>
      </w:r>
      <w:r w:rsidRPr="00D856AA">
        <w:t xml:space="preserve"> de</w:t>
      </w:r>
      <w:r>
        <w:t xml:space="preserve"> los </w:t>
      </w:r>
      <w:r w:rsidRPr="00D856AA">
        <w:t>proyecto</w:t>
      </w:r>
      <w:r>
        <w:t>s</w:t>
      </w:r>
      <w:r w:rsidRPr="00D856AA">
        <w:t>, considerando una tasa de descuento del 10% anual</w:t>
      </w:r>
      <w:r w:rsidR="00404FD2">
        <w:t xml:space="preserve">, y una hectárea de campo. </w:t>
      </w:r>
    </w:p>
    <w:p w14:paraId="73E23E98" w14:textId="7F06D2A3" w:rsidR="00D856AA" w:rsidRPr="00D856AA" w:rsidRDefault="00D856AA" w:rsidP="00D856AA">
      <w:pPr>
        <w:numPr>
          <w:ilvl w:val="0"/>
          <w:numId w:val="2"/>
        </w:numPr>
      </w:pPr>
      <w:r w:rsidRPr="00D856AA">
        <w:t xml:space="preserve">Calcular la </w:t>
      </w:r>
      <w:r w:rsidRPr="00D856AA">
        <w:rPr>
          <w:b/>
          <w:bCs/>
        </w:rPr>
        <w:t>Tasa Interna de Retorno (TIR)</w:t>
      </w:r>
      <w:r w:rsidRPr="00D856AA">
        <w:t xml:space="preserve"> de</w:t>
      </w:r>
      <w:r>
        <w:t xml:space="preserve"> los</w:t>
      </w:r>
      <w:r w:rsidRPr="00D856AA">
        <w:t xml:space="preserve"> proyecto</w:t>
      </w:r>
      <w:r>
        <w:t>s</w:t>
      </w:r>
      <w:r w:rsidRPr="00D856AA">
        <w:t>.</w:t>
      </w:r>
    </w:p>
    <w:p w14:paraId="6A2D7329" w14:textId="6ABB9F95" w:rsidR="00D856AA" w:rsidRDefault="00D856AA" w:rsidP="00D3397F">
      <w:pPr>
        <w:numPr>
          <w:ilvl w:val="0"/>
          <w:numId w:val="2"/>
        </w:numPr>
      </w:pPr>
      <w:r w:rsidRPr="00D856AA">
        <w:t xml:space="preserve">Con base en los resultados, evaluar si se recomienda realizar </w:t>
      </w:r>
      <w:r>
        <w:t>cada inversión, y cuál es la más conveniente.</w:t>
      </w:r>
    </w:p>
    <w:p w14:paraId="08C5DE46" w14:textId="6D3F0EAC" w:rsidR="005B3BD8" w:rsidRPr="00D856AA" w:rsidRDefault="005B3BD8" w:rsidP="005B3BD8">
      <w:pPr>
        <w:ind w:left="720"/>
      </w:pPr>
    </w:p>
    <w:p w14:paraId="5D9DCD2C" w14:textId="77777777" w:rsidR="00D856AA" w:rsidRPr="00D856AA" w:rsidRDefault="00D856AA" w:rsidP="00D856AA"/>
    <w:p w14:paraId="0C66EB5D" w14:textId="77777777" w:rsidR="00D856AA" w:rsidRPr="00D856AA" w:rsidRDefault="00D856AA" w:rsidP="00D856AA">
      <w:pPr>
        <w:ind w:left="720"/>
      </w:pPr>
    </w:p>
    <w:sectPr w:rsidR="00D856AA" w:rsidRPr="00D85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02C"/>
    <w:multiLevelType w:val="multilevel"/>
    <w:tmpl w:val="890E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707FB"/>
    <w:multiLevelType w:val="multilevel"/>
    <w:tmpl w:val="B232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B4694"/>
    <w:multiLevelType w:val="multilevel"/>
    <w:tmpl w:val="B412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84E41"/>
    <w:multiLevelType w:val="multilevel"/>
    <w:tmpl w:val="A676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F130A"/>
    <w:multiLevelType w:val="multilevel"/>
    <w:tmpl w:val="2F8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1404C"/>
    <w:multiLevelType w:val="hybridMultilevel"/>
    <w:tmpl w:val="8D08FD62"/>
    <w:lvl w:ilvl="0" w:tplc="4CF481EE">
      <w:start w:val="1"/>
      <w:numFmt w:val="upperLetter"/>
      <w:lvlText w:val="(%1)"/>
      <w:lvlJc w:val="left"/>
      <w:pPr>
        <w:ind w:left="1070" w:hanging="360"/>
      </w:pPr>
      <w:rPr>
        <w:rFonts w:hint="default"/>
        <w:b/>
        <w:bCs/>
      </w:rPr>
    </w:lvl>
    <w:lvl w:ilvl="1" w:tplc="380A0019" w:tentative="1">
      <w:start w:val="1"/>
      <w:numFmt w:val="lowerLetter"/>
      <w:lvlText w:val="%2."/>
      <w:lvlJc w:val="left"/>
      <w:pPr>
        <w:ind w:left="1790" w:hanging="360"/>
      </w:pPr>
    </w:lvl>
    <w:lvl w:ilvl="2" w:tplc="380A001B" w:tentative="1">
      <w:start w:val="1"/>
      <w:numFmt w:val="lowerRoman"/>
      <w:lvlText w:val="%3."/>
      <w:lvlJc w:val="right"/>
      <w:pPr>
        <w:ind w:left="2510" w:hanging="180"/>
      </w:pPr>
    </w:lvl>
    <w:lvl w:ilvl="3" w:tplc="380A000F" w:tentative="1">
      <w:start w:val="1"/>
      <w:numFmt w:val="decimal"/>
      <w:lvlText w:val="%4."/>
      <w:lvlJc w:val="left"/>
      <w:pPr>
        <w:ind w:left="3230" w:hanging="360"/>
      </w:pPr>
    </w:lvl>
    <w:lvl w:ilvl="4" w:tplc="380A0019" w:tentative="1">
      <w:start w:val="1"/>
      <w:numFmt w:val="lowerLetter"/>
      <w:lvlText w:val="%5."/>
      <w:lvlJc w:val="left"/>
      <w:pPr>
        <w:ind w:left="3950" w:hanging="360"/>
      </w:pPr>
    </w:lvl>
    <w:lvl w:ilvl="5" w:tplc="380A001B" w:tentative="1">
      <w:start w:val="1"/>
      <w:numFmt w:val="lowerRoman"/>
      <w:lvlText w:val="%6."/>
      <w:lvlJc w:val="right"/>
      <w:pPr>
        <w:ind w:left="4670" w:hanging="180"/>
      </w:pPr>
    </w:lvl>
    <w:lvl w:ilvl="6" w:tplc="380A000F" w:tentative="1">
      <w:start w:val="1"/>
      <w:numFmt w:val="decimal"/>
      <w:lvlText w:val="%7."/>
      <w:lvlJc w:val="left"/>
      <w:pPr>
        <w:ind w:left="5390" w:hanging="360"/>
      </w:pPr>
    </w:lvl>
    <w:lvl w:ilvl="7" w:tplc="380A0019" w:tentative="1">
      <w:start w:val="1"/>
      <w:numFmt w:val="lowerLetter"/>
      <w:lvlText w:val="%8."/>
      <w:lvlJc w:val="left"/>
      <w:pPr>
        <w:ind w:left="6110" w:hanging="360"/>
      </w:pPr>
    </w:lvl>
    <w:lvl w:ilvl="8" w:tplc="380A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08948004">
    <w:abstractNumId w:val="2"/>
  </w:num>
  <w:num w:numId="2" w16cid:durableId="1425692071">
    <w:abstractNumId w:val="3"/>
  </w:num>
  <w:num w:numId="3" w16cid:durableId="1466774778">
    <w:abstractNumId w:val="5"/>
  </w:num>
  <w:num w:numId="4" w16cid:durableId="1530335922">
    <w:abstractNumId w:val="1"/>
  </w:num>
  <w:num w:numId="5" w16cid:durableId="101000903">
    <w:abstractNumId w:val="4"/>
  </w:num>
  <w:num w:numId="6" w16cid:durableId="169831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AA"/>
    <w:rsid w:val="001D6314"/>
    <w:rsid w:val="00295B73"/>
    <w:rsid w:val="00404FD2"/>
    <w:rsid w:val="005B3BD8"/>
    <w:rsid w:val="00697E60"/>
    <w:rsid w:val="007A15B1"/>
    <w:rsid w:val="00CA1108"/>
    <w:rsid w:val="00D856AA"/>
    <w:rsid w:val="00EB01E8"/>
    <w:rsid w:val="00F14CC9"/>
    <w:rsid w:val="00F6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578C"/>
  <w15:chartTrackingRefBased/>
  <w15:docId w15:val="{39D269B5-E995-4B88-B97C-CE00DE7B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5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5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5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5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5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5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5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5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5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5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5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5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5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5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5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5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5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5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5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5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5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5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5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5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5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5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Morales</dc:creator>
  <cp:keywords/>
  <dc:description/>
  <cp:lastModifiedBy>Virginia Morales</cp:lastModifiedBy>
  <cp:revision>4</cp:revision>
  <dcterms:created xsi:type="dcterms:W3CDTF">2025-05-22T18:35:00Z</dcterms:created>
  <dcterms:modified xsi:type="dcterms:W3CDTF">2025-05-22T20:00:00Z</dcterms:modified>
</cp:coreProperties>
</file>