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b/>
          <w:b/>
          <w:i/>
          <w:i/>
        </w:rPr>
      </w:pPr>
      <w:r>
        <w:rPr>
          <w:b/>
          <w:i/>
        </w:rPr>
        <w:t>CURSO METODOLOGÍAS DE LA INTERVENCIÓN TÉCNICA EN EL MEDIO RURAL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Liberation Serif" w:hAnsi="Liberation Serif" w:eastAsia="Liberation Serif" w:cs="Liberation Serif"/>
          <w:b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Pauta para la observación de una actividad realizada por alguna institución que interviene en el medio rural o con destinatarios en el medio rural.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Metodología de trabajo: </w:t>
      </w:r>
      <w:r>
        <w:rPr/>
        <w:t>“</w:t>
      </w:r>
      <w:r>
        <w:rPr>
          <w:rFonts w:eastAsia="Liberation Serif" w:cs="Liberation Serif"/>
          <w:b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Observador participante</w:t>
      </w:r>
      <w:r>
        <w:rPr/>
        <w:t>”</w:t>
      </w:r>
      <w:r>
        <w:rPr>
          <w:rFonts w:eastAsia="Liberation Serif" w:cs="Liberation Serif"/>
          <w:b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1) Participar de la actividad tratando de integrarse naturalmente como uno más de los espectadores y participantes. A través de un cuaderno de campo anotar todos los aspectos que le parecen relevantes y que tengan que ver con el </w:t>
      </w:r>
      <w:r>
        <w:rPr>
          <w:b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“Cómo”</w:t>
      </w:r>
      <w:r>
        <w:rPr>
          <w:rFonts w:eastAsia="Liberation Serif" w:cs="Liberation Serif"/>
          <w:b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se realiza la actividad</w:t>
      </w:r>
      <w:r>
        <w:rPr/>
        <w:t>. D</w:t>
      </w:r>
      <w:r>
        <w:rPr>
          <w:rFonts w:eastAsia="Liberation Serif" w:cs="Liberation Serif"/>
          <w:b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escribir la </w:t>
      </w:r>
      <w:r>
        <w:rPr/>
        <w:t>“</w:t>
      </w:r>
      <w:r>
        <w:rPr>
          <w:rFonts w:eastAsia="Liberation Serif" w:cs="Liberation Serif"/>
          <w:b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vivencia</w:t>
      </w:r>
      <w:r>
        <w:rPr/>
        <w:t>”, más allá del contenido temático</w:t>
      </w:r>
      <w:r>
        <w:rPr>
          <w:rFonts w:eastAsia="Liberation Serif" w:cs="Liberation Serif"/>
          <w:b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2) Registrar los acontecimientos de la jornada y lo más textualmente posible las intervenciones de las personas, tanto la forma en que lo hacen los técnicos como tambi</w:t>
      </w:r>
      <w:r>
        <w:rPr/>
        <w:t>én</w:t>
      </w:r>
      <w:r>
        <w:rPr>
          <w:rFonts w:eastAsia="Liberation Serif" w:cs="Liberation Serif"/>
          <w:b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(si hay) participación de los espectadores.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3) Registrar a grandes rasgos las temáticas tratadas (el contenido).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4) El informe debe poseer no más de 4 carillas y </w:t>
      </w:r>
      <w:r>
        <w:rPr>
          <w:rFonts w:eastAsia="Liberation Serif" w:cs="Liberation Serif"/>
          <w:b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la fecha de entrega será notificada con antelación</w:t>
      </w:r>
      <w:r>
        <w:rPr>
          <w:rFonts w:eastAsia="Liberation Serif" w:cs="Liberation Serif"/>
          <w:b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Como consejo importante NO dejar nada para anotar después. Anotar “en caliente”.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u w:val="single"/>
        </w:rPr>
      </w:pPr>
      <w:r>
        <w:rPr>
          <w:u w:val="single"/>
        </w:rPr>
        <w:t>Puntos que pueden observar: (no excluyentes)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u w:val="none"/>
        </w:rPr>
      </w:pPr>
      <w:r>
        <w:rPr/>
        <w:t>Organización del espacio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u w:val="none"/>
        </w:rPr>
      </w:pPr>
      <w:r>
        <w:rPr/>
        <w:t>Modelo de actividad y metodología de la misma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u w:val="none"/>
        </w:rPr>
      </w:pPr>
      <w:r>
        <w:rPr/>
        <w:t>Cantidad y perfil de los participantes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u w:val="none"/>
        </w:rPr>
      </w:pPr>
      <w:r>
        <w:rPr/>
        <w:t>Organización de la actividad (cronograma, tiempos de cada actividad, tiempos de debate, etc.)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u w:val="none"/>
        </w:rPr>
      </w:pPr>
      <w:r>
        <w:rPr/>
        <w:t>Tipo de actividad (taller, conferencia, encuentro, etc.)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u w:val="none"/>
        </w:rPr>
      </w:pPr>
      <w:r>
        <w:rPr/>
        <w:t>¿Quiénes eran los que guiaban la actividad? ¿A qué se dedican? ¿Cómo se ven?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u w:val="none"/>
        </w:rPr>
      </w:pPr>
      <w:r>
        <w:rPr/>
        <w:t>Organizadores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u w:val="none"/>
        </w:rPr>
      </w:pPr>
      <w:r>
        <w:rPr/>
        <w:t xml:space="preserve">¿Qué sensaciones tuvieron? </w:t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235</Words>
  <Characters>1252</Characters>
  <CharactersWithSpaces>1463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es-UY</dc:language>
  <cp:lastModifiedBy/>
  <dcterms:modified xsi:type="dcterms:W3CDTF">2025-05-09T10:39:19Z</dcterms:modified>
  <cp:revision>1</cp:revision>
  <dc:subject/>
  <dc:title/>
</cp:coreProperties>
</file>