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B7A5D" w14:textId="6A8D47B8" w:rsidR="003E16AA" w:rsidRDefault="003E16AA" w:rsidP="003E16AA">
      <w:pPr>
        <w:rPr>
          <w:lang w:val="es-ES"/>
        </w:rPr>
      </w:pPr>
      <w:r w:rsidRPr="006349BA">
        <w:rPr>
          <w:lang w:val="es-ES"/>
        </w:rPr>
        <w:t xml:space="preserve">SDSF, Módulo 2, clase </w:t>
      </w:r>
      <w:r>
        <w:rPr>
          <w:lang w:val="es-ES"/>
        </w:rPr>
        <w:t>4</w:t>
      </w:r>
      <w:r w:rsidRPr="006349BA">
        <w:rPr>
          <w:lang w:val="es-ES"/>
        </w:rPr>
        <w:t xml:space="preserve">. </w:t>
      </w:r>
    </w:p>
    <w:p w14:paraId="6C40D7B0" w14:textId="14DA04FD" w:rsidR="003E16AA" w:rsidRPr="006349BA" w:rsidRDefault="003E16AA" w:rsidP="003E16AA">
      <w:pPr>
        <w:rPr>
          <w:lang w:val="es-ES"/>
        </w:rPr>
      </w:pPr>
      <w:r>
        <w:rPr>
          <w:lang w:val="es-ES"/>
        </w:rPr>
        <w:t xml:space="preserve">Preparación </w:t>
      </w:r>
    </w:p>
    <w:p w14:paraId="0F72272B" w14:textId="77777777" w:rsidR="003E16AA" w:rsidRPr="006349BA" w:rsidRDefault="003E16AA" w:rsidP="003E16AA">
      <w:pPr>
        <w:rPr>
          <w:lang w:val="es-ES"/>
        </w:rPr>
      </w:pPr>
      <w:r w:rsidRPr="006349BA">
        <w:rPr>
          <w:lang w:val="es-ES"/>
        </w:rPr>
        <w:t>Nombre:</w:t>
      </w:r>
      <w:r>
        <w:rPr>
          <w:lang w:val="es-ES"/>
        </w:rPr>
        <w:t xml:space="preserve"> </w:t>
      </w:r>
      <w:r w:rsidRPr="006349BA">
        <w:rPr>
          <w:lang w:val="es-ES"/>
        </w:rPr>
        <w:t>_____________________________________</w:t>
      </w:r>
    </w:p>
    <w:p w14:paraId="396142AE" w14:textId="659C8D97" w:rsidR="0028786A" w:rsidRDefault="0028786A"/>
    <w:p w14:paraId="5C959E32" w14:textId="77777777" w:rsidR="00B324CE" w:rsidRDefault="00B324CE" w:rsidP="00B324CE">
      <w:pPr>
        <w:pStyle w:val="Prrafodelista"/>
      </w:pPr>
    </w:p>
    <w:p w14:paraId="1FC84D42" w14:textId="5214D550" w:rsidR="0028786A" w:rsidRDefault="008D5B45" w:rsidP="008D5B45">
      <w:pPr>
        <w:pStyle w:val="Prrafodelista"/>
        <w:numPr>
          <w:ilvl w:val="0"/>
          <w:numId w:val="1"/>
        </w:numPr>
      </w:pPr>
      <w:r>
        <w:t xml:space="preserve">Lea el artículo </w:t>
      </w:r>
      <w:r w:rsidRPr="001D287E">
        <w:rPr>
          <w:i/>
          <w:iCs/>
        </w:rPr>
        <w:t>Al rescate del sujeto en las redes sociodigitales: estudio antropológico sobre la apropiación y socialización de la información política en Uruguay</w:t>
      </w:r>
      <w:r w:rsidRPr="001D287E">
        <w:rPr>
          <w:i/>
          <w:iCs/>
        </w:rPr>
        <w:t xml:space="preserve"> de Rosalía Winocur y otros autores.</w:t>
      </w:r>
      <w:r>
        <w:t xml:space="preserve"> </w:t>
      </w:r>
      <w:r w:rsidR="0028786A">
        <w:t>El el apartado: El peso del territorio y lo local en la apropiación y socialización de la información. Explique la idea principal de ese segmento</w:t>
      </w:r>
      <w:r w:rsidR="00F44237">
        <w:t xml:space="preserve"> </w:t>
      </w:r>
      <w:r w:rsidR="00B324CE">
        <w:t>¿qué caracteriza al espacio fronterizo? R</w:t>
      </w:r>
      <w:r w:rsidR="00F44237">
        <w:t>eflexione sobre cómo este componente puede influir en la vida de los habitantes de la frontera entre Uruguay y Brasil</w:t>
      </w:r>
      <w:r w:rsidR="00B324CE">
        <w:t>.</w:t>
      </w:r>
    </w:p>
    <w:p w14:paraId="5DDB85A7" w14:textId="77777777" w:rsidR="00B324CE" w:rsidRDefault="00B324CE" w:rsidP="00B324CE">
      <w:pPr>
        <w:pStyle w:val="Prrafodelista"/>
      </w:pPr>
    </w:p>
    <w:p w14:paraId="66902596" w14:textId="77777777" w:rsidR="00B324CE" w:rsidRDefault="00B324CE" w:rsidP="00B324CE">
      <w:pPr>
        <w:pStyle w:val="Prrafodelista"/>
        <w:numPr>
          <w:ilvl w:val="0"/>
          <w:numId w:val="1"/>
        </w:numPr>
      </w:pPr>
      <w:r>
        <w:t>Revisa los trabajos entregados y las lecturas realizadas. ¿Cuál de las lecturas te ayudó a tener una mejor comprensión del fenómeno de la construcción social de la cultura, la vida cotidiana y la comunicación en frontera? ¿Por qué?</w:t>
      </w:r>
    </w:p>
    <w:p w14:paraId="42FEE5A0" w14:textId="77777777" w:rsidR="00B324CE" w:rsidRDefault="00B324CE" w:rsidP="00B324CE">
      <w:pPr>
        <w:pStyle w:val="Prrafodelista"/>
      </w:pPr>
    </w:p>
    <w:p w14:paraId="47BC07D0" w14:textId="77777777" w:rsidR="00B324CE" w:rsidRDefault="00B324CE" w:rsidP="00B324CE">
      <w:pPr>
        <w:pStyle w:val="Prrafodelista"/>
        <w:numPr>
          <w:ilvl w:val="0"/>
          <w:numId w:val="1"/>
        </w:numPr>
      </w:pPr>
      <w:r>
        <w:t>Si tuvieras que explicarle a alguien qué aprendiste en este segundo módulo del seminario DSF, ¿Qué dirías?  Podés pensar tanto en los temas como en las estrategias de estudio.</w:t>
      </w:r>
    </w:p>
    <w:p w14:paraId="3A1CFC52" w14:textId="77777777" w:rsidR="00C25B7F" w:rsidRDefault="00C25B7F" w:rsidP="00C25B7F">
      <w:pPr>
        <w:pStyle w:val="Prrafodelista"/>
      </w:pPr>
    </w:p>
    <w:p w14:paraId="5CBC2D26" w14:textId="371FCF18" w:rsidR="00C25B7F" w:rsidRDefault="00C25B7F" w:rsidP="00B324CE">
      <w:pPr>
        <w:pStyle w:val="Prrafodelista"/>
        <w:numPr>
          <w:ilvl w:val="0"/>
          <w:numId w:val="1"/>
        </w:numPr>
      </w:pPr>
      <w:r>
        <w:t>La próxima clase tendrás que presentar al resto de tus compañeros las respuestas 2 y 3. Para eso debes preparar una breve presentación de no más de 5 minutos (4 diapositivas máximo).</w:t>
      </w:r>
    </w:p>
    <w:p w14:paraId="496298E3" w14:textId="77777777" w:rsidR="00B324CE" w:rsidRDefault="00B324CE" w:rsidP="00B324CE">
      <w:pPr>
        <w:pStyle w:val="Prrafodelista"/>
      </w:pPr>
    </w:p>
    <w:p w14:paraId="7F9A927D" w14:textId="0DFD910F" w:rsidR="0028786A" w:rsidRDefault="00B324CE">
      <w:r>
        <w:t>Recuerde seguir normas APA para las referencias y las citas.</w:t>
      </w:r>
    </w:p>
    <w:sectPr w:rsidR="00287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A6E7D"/>
    <w:multiLevelType w:val="hybridMultilevel"/>
    <w:tmpl w:val="111A6D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7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AA"/>
    <w:rsid w:val="001D1EFD"/>
    <w:rsid w:val="001D287E"/>
    <w:rsid w:val="0028786A"/>
    <w:rsid w:val="003E16AA"/>
    <w:rsid w:val="008D5B45"/>
    <w:rsid w:val="009D1306"/>
    <w:rsid w:val="00B324CE"/>
    <w:rsid w:val="00C25B7F"/>
    <w:rsid w:val="00D7215A"/>
    <w:rsid w:val="00E710DC"/>
    <w:rsid w:val="00E900EF"/>
    <w:rsid w:val="00F4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3A61E"/>
  <w15:chartTrackingRefBased/>
  <w15:docId w15:val="{33C57D1F-B967-C641-89C6-1467AC29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AA"/>
  </w:style>
  <w:style w:type="paragraph" w:styleId="Ttulo1">
    <w:name w:val="heading 1"/>
    <w:basedOn w:val="Normal"/>
    <w:next w:val="Normal"/>
    <w:link w:val="Ttulo1Car"/>
    <w:uiPriority w:val="9"/>
    <w:qFormat/>
    <w:rsid w:val="003E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6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5B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3</cp:revision>
  <dcterms:created xsi:type="dcterms:W3CDTF">2024-10-01T14:52:00Z</dcterms:created>
  <dcterms:modified xsi:type="dcterms:W3CDTF">2024-10-01T20:55:00Z</dcterms:modified>
</cp:coreProperties>
</file>