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pPr>
      <w:r w:rsidDel="00000000" w:rsidR="00000000" w:rsidRPr="00000000">
        <w:rPr>
          <w:rtl w:val="0"/>
        </w:rPr>
        <w:t xml:space="preserve">Práctico Parsons</w:t>
      </w:r>
    </w:p>
    <w:p w:rsidR="00000000" w:rsidDel="00000000" w:rsidP="00000000" w:rsidRDefault="00000000" w:rsidRPr="00000000" w14:paraId="00000002">
      <w:pPr>
        <w:pageBreakBefore w:val="0"/>
        <w:jc w:val="center"/>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La actividad consistirá en un juego de preguntas y respuestas donde los equipos son competidores y jueces. </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1- Dividir la clase en 8 equipos. Enumerar los equipos. </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2- Se les entregará a los equipos impares las misma lista de 8 preguntas y a los equipos pares una diferente a esta pero que será la misma para todos los pares. Junto con la lista de preguntas un conjunto de páginas donde se encuentran las respuestas a las preguntas que deberán responder. Se les permite leer el fragmento de páginas en 20-30 min. </w:t>
      </w:r>
    </w:p>
    <w:p w:rsidR="00000000" w:rsidDel="00000000" w:rsidP="00000000" w:rsidRDefault="00000000" w:rsidRPr="00000000" w14:paraId="00000008">
      <w:pPr>
        <w:pageBreakBefore w:val="0"/>
        <w:rPr/>
      </w:pPr>
      <w:r w:rsidDel="00000000" w:rsidR="00000000" w:rsidRPr="00000000">
        <w:rPr>
          <w:rtl w:val="0"/>
        </w:rPr>
        <w:t xml:space="preserve">De la pág. 62-68 para los pares y de la 69-78 para los impares.  </w:t>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t xml:space="preserve">3- Se sortean en 2 bolsas (una con los números pares: 2,4,6,8, y otro con los impares:1,3,5,7) los grupos que deberán enfrentarse. Uno le pregunta al otro y luego al revés. Se anotan los tantos de respuestas correctas. Cada equipo jugará 2 veces. </w:t>
      </w:r>
    </w:p>
    <w:p w:rsidR="00000000" w:rsidDel="00000000" w:rsidP="00000000" w:rsidRDefault="00000000" w:rsidRPr="00000000" w14:paraId="0000000B">
      <w:pPr>
        <w:pageBreakBefore w:val="0"/>
        <w:rPr/>
      </w:pPr>
      <w:r w:rsidDel="00000000" w:rsidR="00000000" w:rsidRPr="00000000">
        <w:rPr>
          <w:rtl w:val="0"/>
        </w:rPr>
        <w:t xml:space="preserve">40 min.</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t xml:space="preserve">Pausa de 10 min. </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t xml:space="preserve">4- Finalmente se hace un cierre del autor. 30 min apróx. </w:t>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t xml:space="preserve">Grupos impares: (Son todos verdadero o falso) </w:t>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numPr>
          <w:ilvl w:val="0"/>
          <w:numId w:val="2"/>
        </w:numPr>
        <w:ind w:left="720" w:hanging="360"/>
        <w:rPr>
          <w:u w:val="none"/>
        </w:rPr>
      </w:pPr>
      <w:r w:rsidDel="00000000" w:rsidR="00000000" w:rsidRPr="00000000">
        <w:rPr>
          <w:rtl w:val="0"/>
        </w:rPr>
        <w:t xml:space="preserve">La estratificación social es la ordenación de los individuos que componen un sistema social dado y el orden de superioridad o inferioridad que guardan de acuerdo a respectos individualmente importantes. </w:t>
      </w:r>
    </w:p>
    <w:p w:rsidR="00000000" w:rsidDel="00000000" w:rsidP="00000000" w:rsidRDefault="00000000" w:rsidRPr="00000000" w14:paraId="00000015">
      <w:pPr>
        <w:pageBreakBefore w:val="0"/>
        <w:rPr/>
      </w:pPr>
      <w:r w:rsidDel="00000000" w:rsidR="00000000" w:rsidRPr="00000000">
        <w:rPr>
          <w:rtl w:val="0"/>
        </w:rPr>
        <w:t xml:space="preserve">Respuesta: Falso. Los respectos o criterios deben ser socialmente importantes.</w:t>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t xml:space="preserve">2) El respeto y la desaprobación son actitudes de evaluación moral al individuo que influyen sobre su forma de actuar, es decir, sobre la acción en los sistemas sociales.</w:t>
      </w:r>
    </w:p>
    <w:p w:rsidR="00000000" w:rsidDel="00000000" w:rsidP="00000000" w:rsidRDefault="00000000" w:rsidRPr="00000000" w14:paraId="00000019">
      <w:pPr>
        <w:pageBreakBefore w:val="0"/>
        <w:rPr>
          <w:b w:val="1"/>
        </w:rPr>
      </w:pPr>
      <w:r w:rsidDel="00000000" w:rsidR="00000000" w:rsidRPr="00000000">
        <w:rPr>
          <w:b w:val="1"/>
          <w:rtl w:val="0"/>
        </w:rPr>
        <w:t xml:space="preserve">Respuesta: Verdadera</w:t>
      </w:r>
    </w:p>
    <w:p w:rsidR="00000000" w:rsidDel="00000000" w:rsidP="00000000" w:rsidRDefault="00000000" w:rsidRPr="00000000" w14:paraId="0000001A">
      <w:pPr>
        <w:pageBreakBefore w:val="0"/>
        <w:rPr>
          <w:b w:val="1"/>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t xml:space="preserve">3) El individuo tiene metas distintas de acuerdo a su rol en el sistema social. Cuanto más integrada esté la sociedad más generalizadas estarán las normas morales. El respeto que el individuo tenga por sí mismo no dependerá de la posición que alcance. </w:t>
      </w:r>
    </w:p>
    <w:p w:rsidR="00000000" w:rsidDel="00000000" w:rsidP="00000000" w:rsidRDefault="00000000" w:rsidRPr="00000000" w14:paraId="0000001D">
      <w:pPr>
        <w:pageBreakBefore w:val="0"/>
        <w:rPr>
          <w:b w:val="1"/>
        </w:rPr>
      </w:pPr>
      <w:r w:rsidDel="00000000" w:rsidR="00000000" w:rsidRPr="00000000">
        <w:rPr>
          <w:b w:val="1"/>
          <w:rtl w:val="0"/>
        </w:rPr>
        <w:t xml:space="preserve">Respuesta: Falso. El respeto que el individuo tenga por sí mismo dependerá de alcanzar o mantener una posición en la estructura social. </w:t>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t xml:space="preserve">4) El incumplimiento de las normas institucionalizadas favorece al individuo porque le permite alcanzar sus propios logros al tener mayor libertad.</w:t>
      </w:r>
    </w:p>
    <w:p w:rsidR="00000000" w:rsidDel="00000000" w:rsidP="00000000" w:rsidRDefault="00000000" w:rsidRPr="00000000" w14:paraId="00000020">
      <w:pPr>
        <w:pageBreakBefore w:val="0"/>
        <w:rPr>
          <w:b w:val="1"/>
        </w:rPr>
      </w:pPr>
      <w:r w:rsidDel="00000000" w:rsidR="00000000" w:rsidRPr="00000000">
        <w:rPr>
          <w:b w:val="1"/>
          <w:rtl w:val="0"/>
        </w:rPr>
        <w:t xml:space="preserve">Respuesta: Falso. El incumplimiento de la norma alejan del individuo la ayuda y las satisfacciones y esto le perjudica a alcanzar sus metas.</w:t>
      </w:r>
    </w:p>
    <w:p w:rsidR="00000000" w:rsidDel="00000000" w:rsidP="00000000" w:rsidRDefault="00000000" w:rsidRPr="00000000" w14:paraId="00000021">
      <w:pPr>
        <w:pageBreakBefore w:val="0"/>
        <w:rPr>
          <w:b w:val="1"/>
        </w:rPr>
      </w:pPr>
      <w:r w:rsidDel="00000000" w:rsidR="00000000" w:rsidRPr="00000000">
        <w:rPr>
          <w:rtl w:val="0"/>
        </w:rPr>
      </w:r>
    </w:p>
    <w:p w:rsidR="00000000" w:rsidDel="00000000" w:rsidP="00000000" w:rsidRDefault="00000000" w:rsidRPr="00000000" w14:paraId="00000022">
      <w:pPr>
        <w:pageBreakBefore w:val="0"/>
        <w:rPr>
          <w:b w:val="1"/>
        </w:rPr>
      </w:pPr>
      <w:r w:rsidDel="00000000" w:rsidR="00000000" w:rsidRPr="00000000">
        <w:rPr>
          <w:rtl w:val="0"/>
        </w:rPr>
        <w:t xml:space="preserve">5) Las pautas morales han sido inculcadas desde la infancia y forman parte de nuestra personalidad. </w:t>
      </w:r>
      <w:r w:rsidDel="00000000" w:rsidR="00000000" w:rsidRPr="00000000">
        <w:rPr>
          <w:b w:val="1"/>
          <w:rtl w:val="0"/>
        </w:rPr>
        <w:t xml:space="preserve">Verdadera</w:t>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t xml:space="preserve">6) El éxito se determinará por vivir de acuerdo a las expectativas propias según las pautas de valor sin importar las expectativas de los otros.</w:t>
      </w:r>
    </w:p>
    <w:p w:rsidR="00000000" w:rsidDel="00000000" w:rsidP="00000000" w:rsidRDefault="00000000" w:rsidRPr="00000000" w14:paraId="00000025">
      <w:pPr>
        <w:pageBreakBefore w:val="0"/>
        <w:rPr>
          <w:b w:val="1"/>
        </w:rPr>
      </w:pPr>
      <w:r w:rsidDel="00000000" w:rsidR="00000000" w:rsidRPr="00000000">
        <w:rPr>
          <w:b w:val="1"/>
          <w:rtl w:val="0"/>
        </w:rPr>
        <w:t xml:space="preserve">Respuesta: Falsa. Además de las propias, las expectativas de los otros inciden en la consideración del éxito.</w:t>
      </w:r>
    </w:p>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t xml:space="preserve">7) Los logros son uno de los 6 criterios de valoración diferencial y son las posesiones materiales que el individuo alcanza en su vida</w:t>
      </w:r>
    </w:p>
    <w:p w:rsidR="00000000" w:rsidDel="00000000" w:rsidP="00000000" w:rsidRDefault="00000000" w:rsidRPr="00000000" w14:paraId="00000028">
      <w:pPr>
        <w:pageBreakBefore w:val="0"/>
        <w:rPr>
          <w:b w:val="1"/>
        </w:rPr>
      </w:pPr>
      <w:r w:rsidDel="00000000" w:rsidR="00000000" w:rsidRPr="00000000">
        <w:rPr>
          <w:b w:val="1"/>
          <w:rtl w:val="0"/>
        </w:rPr>
        <w:t xml:space="preserve">Respuesta: Falsa. Pueden estar encarnados en objetos materiales o no. El segundo criterio son las cualidades personales. </w:t>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rPr>
          <w:b w:val="1"/>
        </w:rPr>
      </w:pPr>
      <w:r w:rsidDel="00000000" w:rsidR="00000000" w:rsidRPr="00000000">
        <w:rPr>
          <w:rtl w:val="0"/>
        </w:rPr>
        <w:t xml:space="preserve">8) La participación, las cualidades personales, los logros, las posesiones, la autoridad y el poder son los criterios por los cuales se le atribuye a un individuo determinado status.</w:t>
      </w:r>
      <w:r w:rsidDel="00000000" w:rsidR="00000000" w:rsidRPr="00000000">
        <w:rPr>
          <w:b w:val="1"/>
          <w:rtl w:val="0"/>
        </w:rPr>
        <w:t xml:space="preserve"> V </w:t>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tl w:val="0"/>
        </w:rPr>
        <w:t xml:space="preserve">páginas: 2-9</w:t>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pageBreakBefore w:val="0"/>
        <w:rPr>
          <w:b w:val="1"/>
        </w:rPr>
      </w:pPr>
      <w:r w:rsidDel="00000000" w:rsidR="00000000" w:rsidRPr="00000000">
        <w:rPr>
          <w:rtl w:val="0"/>
        </w:rPr>
        <w:t xml:space="preserve">1) El status adscripto refieren a cualidades biológicamente hereditarias como el sexo y la edad. Es el predominante en las castas, mientras que en la sociedad norteamericana predomina el status adquirido (producto del logro personal) </w:t>
      </w:r>
      <w:r w:rsidDel="00000000" w:rsidR="00000000" w:rsidRPr="00000000">
        <w:rPr>
          <w:b w:val="1"/>
          <w:rtl w:val="0"/>
        </w:rPr>
        <w:t xml:space="preserve">Verdadero</w:t>
      </w:r>
    </w:p>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rtl w:val="0"/>
        </w:rPr>
        <w:t xml:space="preserve">11-12</w:t>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b w:val="1"/>
        </w:rPr>
      </w:pPr>
      <w:r w:rsidDel="00000000" w:rsidR="00000000" w:rsidRPr="00000000">
        <w:rPr>
          <w:rtl w:val="0"/>
        </w:rPr>
        <w:t xml:space="preserve">2) La separación de roles por sexo permiten el mantenimiento de la solidaridad familiar, ya que marido y mujer no compiten por status </w:t>
      </w:r>
      <w:r w:rsidDel="00000000" w:rsidR="00000000" w:rsidRPr="00000000">
        <w:rPr>
          <w:b w:val="1"/>
          <w:rtl w:val="0"/>
        </w:rPr>
        <w:t xml:space="preserve">Verdadero</w:t>
      </w:r>
    </w:p>
    <w:p w:rsidR="00000000" w:rsidDel="00000000" w:rsidP="00000000" w:rsidRDefault="00000000" w:rsidRPr="00000000" w14:paraId="00000034">
      <w:pPr>
        <w:pageBreakBefore w:val="0"/>
        <w:rPr/>
      </w:pPr>
      <w:r w:rsidDel="00000000" w:rsidR="00000000" w:rsidRPr="00000000">
        <w:rPr>
          <w:rtl w:val="0"/>
        </w:rPr>
        <w:t xml:space="preserve">12-13</w:t>
      </w:r>
    </w:p>
    <w:p w:rsidR="00000000" w:rsidDel="00000000" w:rsidP="00000000" w:rsidRDefault="00000000" w:rsidRPr="00000000" w14:paraId="00000035">
      <w:pPr>
        <w:pageBreakBefore w:val="0"/>
        <w:rPr/>
      </w:pPr>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rtl w:val="0"/>
        </w:rPr>
        <w:t xml:space="preserve">3) El nacimiento en las sociedades en las que el status es principalmente el producto del logro representa  una ventaja, haciendo imposible la total igualdad de oportunidades. Esto es algo que debemos modificar.</w:t>
      </w:r>
    </w:p>
    <w:p w:rsidR="00000000" w:rsidDel="00000000" w:rsidP="00000000" w:rsidRDefault="00000000" w:rsidRPr="00000000" w14:paraId="00000037">
      <w:pPr>
        <w:pageBreakBefore w:val="0"/>
        <w:rPr>
          <w:b w:val="1"/>
        </w:rPr>
      </w:pPr>
      <w:r w:rsidDel="00000000" w:rsidR="00000000" w:rsidRPr="00000000">
        <w:rPr>
          <w:b w:val="1"/>
          <w:rtl w:val="0"/>
        </w:rPr>
        <w:t xml:space="preserve">Falso:  Esto permite la estabilidad del sistema de estratificación. </w:t>
      </w:r>
    </w:p>
    <w:p w:rsidR="00000000" w:rsidDel="00000000" w:rsidP="00000000" w:rsidRDefault="00000000" w:rsidRPr="00000000" w14:paraId="00000038">
      <w:pPr>
        <w:pageBreakBefore w:val="0"/>
        <w:rPr/>
      </w:pPr>
      <w:r w:rsidDel="00000000" w:rsidR="00000000" w:rsidRPr="00000000">
        <w:rPr>
          <w:rtl w:val="0"/>
        </w:rPr>
        <w:t xml:space="preserve">15</w:t>
      </w:r>
    </w:p>
    <w:p w:rsidR="00000000" w:rsidDel="00000000" w:rsidP="00000000" w:rsidRDefault="00000000" w:rsidRPr="00000000" w14:paraId="00000039">
      <w:pPr>
        <w:pageBreakBefore w:val="0"/>
        <w:rPr/>
      </w:pPr>
      <w:r w:rsidDel="00000000" w:rsidR="00000000" w:rsidRPr="00000000">
        <w:rPr>
          <w:rtl w:val="0"/>
        </w:rPr>
      </w:r>
    </w:p>
    <w:p w:rsidR="00000000" w:rsidDel="00000000" w:rsidP="00000000" w:rsidRDefault="00000000" w:rsidRPr="00000000" w14:paraId="0000003A">
      <w:pPr>
        <w:pageBreakBefore w:val="0"/>
        <w:rPr/>
      </w:pPr>
      <w:r w:rsidDel="00000000" w:rsidR="00000000" w:rsidRPr="00000000">
        <w:rPr>
          <w:rtl w:val="0"/>
        </w:rPr>
      </w:r>
    </w:p>
    <w:p w:rsidR="00000000" w:rsidDel="00000000" w:rsidP="00000000" w:rsidRDefault="00000000" w:rsidRPr="00000000" w14:paraId="0000003B">
      <w:pPr>
        <w:pageBreakBefore w:val="0"/>
        <w:rPr/>
      </w:pPr>
      <w:r w:rsidDel="00000000" w:rsidR="00000000" w:rsidRPr="00000000">
        <w:rPr>
          <w:rtl w:val="0"/>
        </w:rPr>
        <w:t xml:space="preserve">4) Los criterios primarios de status son los acompañamientos o los efectos normales de los criterios secundarios: atributos determinantes del status que se evalúan por sí mismo.</w:t>
      </w:r>
    </w:p>
    <w:p w:rsidR="00000000" w:rsidDel="00000000" w:rsidP="00000000" w:rsidRDefault="00000000" w:rsidRPr="00000000" w14:paraId="0000003C">
      <w:pPr>
        <w:pageBreakBefore w:val="0"/>
        <w:rPr>
          <w:b w:val="1"/>
        </w:rPr>
      </w:pPr>
      <w:r w:rsidDel="00000000" w:rsidR="00000000" w:rsidRPr="00000000">
        <w:rPr>
          <w:b w:val="1"/>
          <w:rtl w:val="0"/>
        </w:rPr>
        <w:t xml:space="preserve">Falso: Es al revés. </w:t>
      </w:r>
    </w:p>
    <w:p w:rsidR="00000000" w:rsidDel="00000000" w:rsidP="00000000" w:rsidRDefault="00000000" w:rsidRPr="00000000" w14:paraId="0000003D">
      <w:pPr>
        <w:pageBreakBefore w:val="0"/>
        <w:rPr/>
      </w:pPr>
      <w:r w:rsidDel="00000000" w:rsidR="00000000" w:rsidRPr="00000000">
        <w:rPr>
          <w:rtl w:val="0"/>
        </w:rPr>
        <w:t xml:space="preserve">14</w:t>
      </w:r>
    </w:p>
    <w:p w:rsidR="00000000" w:rsidDel="00000000" w:rsidP="00000000" w:rsidRDefault="00000000" w:rsidRPr="00000000" w14:paraId="0000003E">
      <w:pPr>
        <w:pageBreakBefore w:val="0"/>
        <w:rPr/>
      </w:pPr>
      <w:r w:rsidDel="00000000" w:rsidR="00000000" w:rsidRPr="00000000">
        <w:rPr>
          <w:rtl w:val="0"/>
        </w:rPr>
      </w:r>
    </w:p>
    <w:p w:rsidR="00000000" w:rsidDel="00000000" w:rsidP="00000000" w:rsidRDefault="00000000" w:rsidRPr="00000000" w14:paraId="0000003F">
      <w:pPr>
        <w:pageBreakBefore w:val="0"/>
        <w:rPr>
          <w:b w:val="1"/>
        </w:rPr>
      </w:pPr>
      <w:r w:rsidDel="00000000" w:rsidR="00000000" w:rsidRPr="00000000">
        <w:rPr>
          <w:rtl w:val="0"/>
        </w:rPr>
        <w:t xml:space="preserve">5) El complejo instrumental tiene tres elementos fundamentales: la ocupación, el intercambio y la propiedad que son interdependientes, ya que la especialización de funciones requiere de un sistema de intercambios y de un sistema de propiedad para que cada especialista pueda adquirir el producto del trabajo de otro especialista. Debe explicar lo antedicho con un </w:t>
      </w:r>
      <w:r w:rsidDel="00000000" w:rsidR="00000000" w:rsidRPr="00000000">
        <w:rPr>
          <w:b w:val="1"/>
          <w:rtl w:val="0"/>
        </w:rPr>
        <w:t xml:space="preserve">ejemplo: el médico cirujano.</w:t>
      </w:r>
    </w:p>
    <w:p w:rsidR="00000000" w:rsidDel="00000000" w:rsidP="00000000" w:rsidRDefault="00000000" w:rsidRPr="00000000" w14:paraId="00000040">
      <w:pPr>
        <w:pageBreakBefore w:val="0"/>
        <w:rPr/>
      </w:pPr>
      <w:r w:rsidDel="00000000" w:rsidR="00000000" w:rsidRPr="00000000">
        <w:rPr>
          <w:rtl w:val="0"/>
        </w:rPr>
        <w:t xml:space="preserve">24</w:t>
      </w:r>
    </w:p>
    <w:p w:rsidR="00000000" w:rsidDel="00000000" w:rsidP="00000000" w:rsidRDefault="00000000" w:rsidRPr="00000000" w14:paraId="00000041">
      <w:pPr>
        <w:pageBreakBefore w:val="0"/>
        <w:rPr/>
      </w:pPr>
      <w:r w:rsidDel="00000000" w:rsidR="00000000" w:rsidRPr="00000000">
        <w:rPr>
          <w:rtl w:val="0"/>
        </w:rPr>
      </w:r>
    </w:p>
    <w:p w:rsidR="00000000" w:rsidDel="00000000" w:rsidP="00000000" w:rsidRDefault="00000000" w:rsidRPr="00000000" w14:paraId="00000042">
      <w:pPr>
        <w:pageBreakBefore w:val="0"/>
        <w:rPr/>
      </w:pPr>
      <w:r w:rsidDel="00000000" w:rsidR="00000000" w:rsidRPr="00000000">
        <w:rPr>
          <w:rtl w:val="0"/>
        </w:rPr>
        <w:t xml:space="preserve">6) La movilización de status a status se hace en forma colectiva no individual.</w:t>
      </w:r>
    </w:p>
    <w:p w:rsidR="00000000" w:rsidDel="00000000" w:rsidP="00000000" w:rsidRDefault="00000000" w:rsidRPr="00000000" w14:paraId="00000043">
      <w:pPr>
        <w:pageBreakBefore w:val="0"/>
        <w:rPr>
          <w:b w:val="1"/>
        </w:rPr>
      </w:pPr>
      <w:r w:rsidDel="00000000" w:rsidR="00000000" w:rsidRPr="00000000">
        <w:rPr>
          <w:b w:val="1"/>
          <w:rtl w:val="0"/>
        </w:rPr>
        <w:t xml:space="preserve">Respuesta: Falso, “los procesos de movilización de status a status se constituyan en términos del individuo y no de grupos solidarios”. </w:t>
      </w:r>
    </w:p>
    <w:p w:rsidR="00000000" w:rsidDel="00000000" w:rsidP="00000000" w:rsidRDefault="00000000" w:rsidRPr="00000000" w14:paraId="00000044">
      <w:pPr>
        <w:pageBreakBefore w:val="0"/>
        <w:rPr/>
      </w:pPr>
      <w:r w:rsidDel="00000000" w:rsidR="00000000" w:rsidRPr="00000000">
        <w:rPr>
          <w:rtl w:val="0"/>
        </w:rPr>
        <w:t xml:space="preserve">25</w:t>
      </w:r>
    </w:p>
    <w:p w:rsidR="00000000" w:rsidDel="00000000" w:rsidP="00000000" w:rsidRDefault="00000000" w:rsidRPr="00000000" w14:paraId="00000045">
      <w:pPr>
        <w:pageBreakBefore w:val="0"/>
        <w:rPr/>
      </w:pPr>
      <w:r w:rsidDel="00000000" w:rsidR="00000000" w:rsidRPr="00000000">
        <w:rPr>
          <w:rtl w:val="0"/>
        </w:rPr>
      </w:r>
    </w:p>
    <w:p w:rsidR="00000000" w:rsidDel="00000000" w:rsidP="00000000" w:rsidRDefault="00000000" w:rsidRPr="00000000" w14:paraId="00000046">
      <w:pPr>
        <w:pageBreakBefore w:val="0"/>
        <w:rPr>
          <w:b w:val="1"/>
        </w:rPr>
      </w:pPr>
      <w:r w:rsidDel="00000000" w:rsidR="00000000" w:rsidRPr="00000000">
        <w:rPr>
          <w:rtl w:val="0"/>
        </w:rPr>
        <w:t xml:space="preserve">7) La sociedad jerárquica implica grados de liderazgo y autoridad diferenciados. Donde los que asumen la responsabilidad de coordinar las acciones de otros deben tener un status diferente del de los que tienen el rol de llevar a cabo lo que otros ordenan. </w:t>
      </w:r>
      <w:r w:rsidDel="00000000" w:rsidR="00000000" w:rsidRPr="00000000">
        <w:rPr>
          <w:b w:val="1"/>
          <w:rtl w:val="0"/>
        </w:rPr>
        <w:t xml:space="preserve">Verdadero</w:t>
      </w:r>
    </w:p>
    <w:p w:rsidR="00000000" w:rsidDel="00000000" w:rsidP="00000000" w:rsidRDefault="00000000" w:rsidRPr="00000000" w14:paraId="00000047">
      <w:pPr>
        <w:pageBreakBefore w:val="0"/>
        <w:rPr/>
      </w:pPr>
      <w:r w:rsidDel="00000000" w:rsidR="00000000" w:rsidRPr="00000000">
        <w:rPr>
          <w:rtl w:val="0"/>
        </w:rPr>
        <w:t xml:space="preserve">25</w:t>
      </w:r>
    </w:p>
    <w:p w:rsidR="00000000" w:rsidDel="00000000" w:rsidP="00000000" w:rsidRDefault="00000000" w:rsidRPr="00000000" w14:paraId="00000048">
      <w:pPr>
        <w:pageBreakBefore w:val="0"/>
        <w:rPr/>
      </w:pPr>
      <w:r w:rsidDel="00000000" w:rsidR="00000000" w:rsidRPr="00000000">
        <w:rPr>
          <w:rtl w:val="0"/>
        </w:rPr>
      </w:r>
    </w:p>
    <w:p w:rsidR="00000000" w:rsidDel="00000000" w:rsidP="00000000" w:rsidRDefault="00000000" w:rsidRPr="00000000" w14:paraId="00000049">
      <w:pPr>
        <w:pageBreakBefore w:val="0"/>
        <w:rPr/>
      </w:pPr>
      <w:r w:rsidDel="00000000" w:rsidR="00000000" w:rsidRPr="00000000">
        <w:rPr>
          <w:rtl w:val="0"/>
        </w:rPr>
        <w:t xml:space="preserve">8) Diga con sus palabras qué es el rol y qué es el status y cómo se relacionan. </w:t>
      </w:r>
    </w:p>
    <w:p w:rsidR="00000000" w:rsidDel="00000000" w:rsidP="00000000" w:rsidRDefault="00000000" w:rsidRPr="00000000" w14:paraId="0000004A">
      <w:pPr>
        <w:pageBreakBefore w:val="0"/>
        <w:rPr/>
      </w:pPr>
      <w:r w:rsidDel="00000000" w:rsidR="00000000" w:rsidRPr="00000000">
        <w:rPr>
          <w:rtl w:val="0"/>
        </w:rPr>
      </w:r>
    </w:p>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ageBreakBefore w:val="0"/>
        <w:rPr/>
      </w:pPr>
      <w:r w:rsidDel="00000000" w:rsidR="00000000" w:rsidRPr="00000000">
        <w:rPr>
          <w:rtl w:val="0"/>
        </w:rPr>
      </w:r>
    </w:p>
    <w:p w:rsidR="00000000" w:rsidDel="00000000" w:rsidP="00000000" w:rsidRDefault="00000000" w:rsidRPr="00000000" w14:paraId="0000004D">
      <w:pPr>
        <w:pageBreakBefore w:val="0"/>
        <w:rPr/>
      </w:pPr>
      <w:r w:rsidDel="00000000" w:rsidR="00000000" w:rsidRPr="00000000">
        <w:rPr>
          <w:rtl w:val="0"/>
        </w:rPr>
      </w:r>
    </w:p>
    <w:p w:rsidR="00000000" w:rsidDel="00000000" w:rsidP="00000000" w:rsidRDefault="00000000" w:rsidRPr="00000000" w14:paraId="0000004E">
      <w:pPr>
        <w:pageBreakBefore w:val="0"/>
        <w:rPr/>
      </w:pPr>
      <w:r w:rsidDel="00000000" w:rsidR="00000000" w:rsidRPr="00000000">
        <w:rPr>
          <w:rtl w:val="0"/>
        </w:rPr>
      </w:r>
    </w:p>
    <w:p w:rsidR="00000000" w:rsidDel="00000000" w:rsidP="00000000" w:rsidRDefault="00000000" w:rsidRPr="00000000" w14:paraId="0000004F">
      <w:pPr>
        <w:pageBreakBefore w:val="0"/>
        <w:rPr/>
      </w:pPr>
      <w:r w:rsidDel="00000000" w:rsidR="00000000" w:rsidRPr="00000000">
        <w:rPr>
          <w:rtl w:val="0"/>
        </w:rPr>
      </w:r>
    </w:p>
    <w:p w:rsidR="00000000" w:rsidDel="00000000" w:rsidP="00000000" w:rsidRDefault="00000000" w:rsidRPr="00000000" w14:paraId="00000050">
      <w:pPr>
        <w:pageBreakBefore w:val="0"/>
        <w:rPr>
          <w:rFonts w:ascii="Times" w:cs="Times" w:eastAsia="Times" w:hAnsi="Times"/>
          <w:b w:val="1"/>
          <w:sz w:val="24"/>
          <w:szCs w:val="24"/>
        </w:rPr>
      </w:pPr>
      <w:r w:rsidDel="00000000" w:rsidR="00000000" w:rsidRPr="00000000">
        <w:rPr>
          <w:rtl w:val="0"/>
        </w:rPr>
        <w:t xml:space="preserve">G</w:t>
      </w:r>
      <w:r w:rsidDel="00000000" w:rsidR="00000000" w:rsidRPr="00000000">
        <w:rPr>
          <w:rFonts w:ascii="Times" w:cs="Times" w:eastAsia="Times" w:hAnsi="Times"/>
          <w:b w:val="1"/>
          <w:sz w:val="24"/>
          <w:szCs w:val="24"/>
          <w:rtl w:val="0"/>
        </w:rPr>
        <w:t xml:space="preserve">uía de preguntas básicas para la lectura:</w:t>
      </w:r>
    </w:p>
    <w:p w:rsidR="00000000" w:rsidDel="00000000" w:rsidP="00000000" w:rsidRDefault="00000000" w:rsidRPr="00000000" w14:paraId="00000051">
      <w:pPr>
        <w:pageBreakBefore w:val="0"/>
        <w:ind w:left="720" w:firstLine="0"/>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52">
      <w:pPr>
        <w:pageBreakBefore w:val="0"/>
        <w:widowControl w:val="0"/>
        <w:numPr>
          <w:ilvl w:val="0"/>
          <w:numId w:val="1"/>
        </w:numPr>
        <w:spacing w:after="0" w:afterAutospacing="0" w:lineRule="auto"/>
        <w:ind w:left="720" w:hanging="360"/>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 ¿Cuál es la definición de estratificación social?</w:t>
      </w:r>
    </w:p>
    <w:p w:rsidR="00000000" w:rsidDel="00000000" w:rsidP="00000000" w:rsidRDefault="00000000" w:rsidRPr="00000000" w14:paraId="00000053">
      <w:pPr>
        <w:pageBreakBefore w:val="0"/>
        <w:widowControl w:val="0"/>
        <w:numPr>
          <w:ilvl w:val="0"/>
          <w:numId w:val="1"/>
        </w:numPr>
        <w:spacing w:after="0" w:afterAutospacing="0" w:lineRule="auto"/>
        <w:ind w:left="720" w:hanging="360"/>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 ¿Qué es la escala de estratificación y porqué es relevante la evaluación moral?</w:t>
      </w:r>
    </w:p>
    <w:p w:rsidR="00000000" w:rsidDel="00000000" w:rsidP="00000000" w:rsidRDefault="00000000" w:rsidRPr="00000000" w14:paraId="00000054">
      <w:pPr>
        <w:pageBreakBefore w:val="0"/>
        <w:widowControl w:val="0"/>
        <w:numPr>
          <w:ilvl w:val="0"/>
          <w:numId w:val="1"/>
        </w:numPr>
        <w:spacing w:after="0" w:afterAutospacing="0" w:lineRule="auto"/>
        <w:ind w:left="720" w:hanging="360"/>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 ¿Cuál es el papel de la estratificación en el sistema social?</w:t>
      </w:r>
    </w:p>
    <w:p w:rsidR="00000000" w:rsidDel="00000000" w:rsidP="00000000" w:rsidRDefault="00000000" w:rsidRPr="00000000" w14:paraId="00000055">
      <w:pPr>
        <w:pageBreakBefore w:val="0"/>
        <w:widowControl w:val="0"/>
        <w:numPr>
          <w:ilvl w:val="0"/>
          <w:numId w:val="1"/>
        </w:numPr>
        <w:spacing w:after="0" w:afterAutospacing="0" w:lineRule="auto"/>
        <w:ind w:left="720" w:hanging="360"/>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 ¿Cómo es la clasificación de las bases de evaluación diferencial en las sociedades</w:t>
      </w:r>
    </w:p>
    <w:p w:rsidR="00000000" w:rsidDel="00000000" w:rsidP="00000000" w:rsidRDefault="00000000" w:rsidRPr="00000000" w14:paraId="00000056">
      <w:pPr>
        <w:pageBreakBefore w:val="0"/>
        <w:widowControl w:val="0"/>
        <w:numPr>
          <w:ilvl w:val="0"/>
          <w:numId w:val="1"/>
        </w:numPr>
        <w:spacing w:after="0" w:afterAutospacing="0" w:lineRule="auto"/>
        <w:ind w:left="720" w:hanging="360"/>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modernas?</w:t>
      </w:r>
    </w:p>
    <w:p w:rsidR="00000000" w:rsidDel="00000000" w:rsidP="00000000" w:rsidRDefault="00000000" w:rsidRPr="00000000" w14:paraId="00000057">
      <w:pPr>
        <w:pageBreakBefore w:val="0"/>
        <w:widowControl w:val="0"/>
        <w:numPr>
          <w:ilvl w:val="0"/>
          <w:numId w:val="1"/>
        </w:numPr>
        <w:spacing w:after="0" w:afterAutospacing="0" w:lineRule="auto"/>
        <w:ind w:left="720" w:hanging="360"/>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 ¿En qué consiste la diferenciación entre status adquirido y adscrito?</w:t>
      </w:r>
    </w:p>
    <w:p w:rsidR="00000000" w:rsidDel="00000000" w:rsidP="00000000" w:rsidRDefault="00000000" w:rsidRPr="00000000" w14:paraId="00000058">
      <w:pPr>
        <w:pageBreakBefore w:val="0"/>
        <w:widowControl w:val="0"/>
        <w:numPr>
          <w:ilvl w:val="0"/>
          <w:numId w:val="1"/>
        </w:numPr>
        <w:spacing w:after="0" w:afterAutospacing="0" w:lineRule="auto"/>
        <w:ind w:left="720" w:hanging="360"/>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 ¿Por qué el status es importante para la estratificación social?</w:t>
      </w:r>
    </w:p>
    <w:p w:rsidR="00000000" w:rsidDel="00000000" w:rsidP="00000000" w:rsidRDefault="00000000" w:rsidRPr="00000000" w14:paraId="00000059">
      <w:pPr>
        <w:pageBreakBefore w:val="0"/>
        <w:widowControl w:val="0"/>
        <w:numPr>
          <w:ilvl w:val="0"/>
          <w:numId w:val="1"/>
        </w:numPr>
        <w:spacing w:after="0" w:afterAutospacing="0" w:lineRule="auto"/>
        <w:ind w:left="720" w:hanging="360"/>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 ¿Cuál es la definición de clase social del autor?</w:t>
      </w:r>
    </w:p>
    <w:p w:rsidR="00000000" w:rsidDel="00000000" w:rsidP="00000000" w:rsidRDefault="00000000" w:rsidRPr="00000000" w14:paraId="0000005A">
      <w:pPr>
        <w:pageBreakBefore w:val="0"/>
        <w:widowControl w:val="0"/>
        <w:numPr>
          <w:ilvl w:val="0"/>
          <w:numId w:val="1"/>
        </w:numPr>
        <w:spacing w:after="0" w:afterAutospacing="0" w:lineRule="auto"/>
        <w:ind w:left="720" w:hanging="360"/>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 ¿Cuál es el papel que asigna a los roles y estructura familiar en la estratificación social?</w:t>
      </w:r>
    </w:p>
    <w:p w:rsidR="00000000" w:rsidDel="00000000" w:rsidP="00000000" w:rsidRDefault="00000000" w:rsidRPr="00000000" w14:paraId="0000005B">
      <w:pPr>
        <w:pageBreakBefore w:val="0"/>
        <w:widowControl w:val="0"/>
        <w:numPr>
          <w:ilvl w:val="0"/>
          <w:numId w:val="1"/>
        </w:numPr>
        <w:spacing w:after="100" w:lineRule="auto"/>
        <w:ind w:left="720" w:hanging="360"/>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 ¿Cuál es la relación entre los roles y status de los grupos de parentesco y los provenientes del status ocupacional en la sociedad moderna?</w:t>
      </w:r>
    </w:p>
    <w:p w:rsidR="00000000" w:rsidDel="00000000" w:rsidP="00000000" w:rsidRDefault="00000000" w:rsidRPr="00000000" w14:paraId="0000005C">
      <w:pPr>
        <w:pageBreakBefore w:val="0"/>
        <w:rPr/>
      </w:pPr>
      <w:r w:rsidDel="00000000" w:rsidR="00000000" w:rsidRPr="00000000">
        <w:rPr>
          <w:rtl w:val="0"/>
        </w:rPr>
      </w:r>
    </w:p>
    <w:sectPr>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