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2AA56" w14:textId="77777777" w:rsidR="00EC228E" w:rsidRDefault="00000000">
      <w:pPr>
        <w:spacing w:before="83"/>
        <w:ind w:left="1" w:right="16"/>
        <w:jc w:val="center"/>
        <w:rPr>
          <w:b/>
        </w:rPr>
      </w:pPr>
      <w:r>
        <w:rPr>
          <w:b/>
        </w:rPr>
        <w:t>SOCIEDAD</w:t>
      </w:r>
      <w:r>
        <w:rPr>
          <w:b/>
          <w:spacing w:val="-8"/>
        </w:rPr>
        <w:t xml:space="preserve"> </w:t>
      </w:r>
      <w:r>
        <w:rPr>
          <w:b/>
        </w:rPr>
        <w:t>MODERNA</w:t>
      </w:r>
      <w:r>
        <w:rPr>
          <w:b/>
          <w:spacing w:val="-8"/>
        </w:rPr>
        <w:t xml:space="preserve"> </w:t>
      </w:r>
      <w:r>
        <w:rPr>
          <w:b/>
        </w:rPr>
        <w:t>Y</w:t>
      </w:r>
      <w:r>
        <w:rPr>
          <w:b/>
          <w:spacing w:val="-7"/>
        </w:rPr>
        <w:t xml:space="preserve"> </w:t>
      </w:r>
      <w:r>
        <w:rPr>
          <w:b/>
        </w:rPr>
        <w:t>DESIGUALDADES</w:t>
      </w:r>
      <w:r>
        <w:rPr>
          <w:b/>
          <w:spacing w:val="-8"/>
        </w:rPr>
        <w:t xml:space="preserve"> </w:t>
      </w:r>
      <w:r>
        <w:rPr>
          <w:b/>
        </w:rPr>
        <w:t>SOCIALES,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2022</w:t>
      </w:r>
    </w:p>
    <w:p w14:paraId="7EAD958E" w14:textId="77777777" w:rsidR="00EC228E" w:rsidRDefault="00EC228E">
      <w:pPr>
        <w:pStyle w:val="Textoindependiente"/>
        <w:spacing w:before="75"/>
        <w:rPr>
          <w:b/>
        </w:rPr>
      </w:pPr>
    </w:p>
    <w:p w14:paraId="644F7380" w14:textId="77777777" w:rsidR="00EC228E" w:rsidRDefault="00000000">
      <w:pPr>
        <w:ind w:right="16"/>
        <w:jc w:val="center"/>
        <w:rPr>
          <w:b/>
        </w:rPr>
      </w:pPr>
      <w:r>
        <w:rPr>
          <w:b/>
        </w:rPr>
        <w:t>Práctico</w:t>
      </w:r>
      <w:r>
        <w:rPr>
          <w:b/>
          <w:spacing w:val="-5"/>
        </w:rPr>
        <w:t xml:space="preserve"> </w:t>
      </w:r>
      <w:r>
        <w:rPr>
          <w:b/>
        </w:rPr>
        <w:t>2:</w:t>
      </w:r>
      <w:r>
        <w:rPr>
          <w:b/>
          <w:spacing w:val="-5"/>
        </w:rPr>
        <w:t xml:space="preserve"> </w:t>
      </w:r>
      <w:r>
        <w:rPr>
          <w:b/>
        </w:rPr>
        <w:t>Unidad</w:t>
      </w:r>
      <w:r>
        <w:rPr>
          <w:b/>
          <w:spacing w:val="-5"/>
        </w:rPr>
        <w:t xml:space="preserve"> </w:t>
      </w:r>
      <w:r>
        <w:rPr>
          <w:b/>
        </w:rPr>
        <w:t>1:</w:t>
      </w:r>
      <w:r>
        <w:rPr>
          <w:b/>
          <w:spacing w:val="-5"/>
        </w:rPr>
        <w:t xml:space="preserve"> </w:t>
      </w:r>
      <w:r>
        <w:rPr>
          <w:b/>
        </w:rPr>
        <w:t>Modernidad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modernización</w:t>
      </w:r>
    </w:p>
    <w:p w14:paraId="570EECB6" w14:textId="77777777" w:rsidR="00EC228E" w:rsidRDefault="00EC228E">
      <w:pPr>
        <w:pStyle w:val="Textoindependiente"/>
        <w:rPr>
          <w:b/>
        </w:rPr>
      </w:pPr>
    </w:p>
    <w:p w14:paraId="729BDB94" w14:textId="77777777" w:rsidR="00EC228E" w:rsidRDefault="00EC228E">
      <w:pPr>
        <w:pStyle w:val="Textoindependiente"/>
        <w:rPr>
          <w:b/>
        </w:rPr>
      </w:pPr>
    </w:p>
    <w:p w14:paraId="6043B852" w14:textId="77777777" w:rsidR="00EC228E" w:rsidRDefault="00EC228E">
      <w:pPr>
        <w:pStyle w:val="Textoindependiente"/>
        <w:spacing w:before="15"/>
        <w:rPr>
          <w:b/>
        </w:rPr>
      </w:pPr>
    </w:p>
    <w:p w14:paraId="21030FDC" w14:textId="77777777" w:rsidR="00EC228E" w:rsidRDefault="00000000">
      <w:pPr>
        <w:ind w:left="100"/>
        <w:jc w:val="both"/>
        <w:rPr>
          <w:b/>
        </w:rPr>
      </w:pPr>
      <w:r>
        <w:rPr>
          <w:b/>
        </w:rPr>
        <w:t>1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Reflexión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partir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un</w:t>
      </w:r>
      <w:r>
        <w:rPr>
          <w:b/>
          <w:spacing w:val="-4"/>
        </w:rPr>
        <w:t xml:space="preserve"> </w:t>
      </w:r>
      <w:r>
        <w:rPr>
          <w:b/>
        </w:rPr>
        <w:t>breve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relato.</w:t>
      </w:r>
    </w:p>
    <w:p w14:paraId="0D843E3F" w14:textId="77777777" w:rsidR="00EC228E" w:rsidRDefault="00EC228E">
      <w:pPr>
        <w:pStyle w:val="Textoindependiente"/>
        <w:spacing w:before="75"/>
        <w:rPr>
          <w:b/>
        </w:rPr>
      </w:pPr>
    </w:p>
    <w:p w14:paraId="2554A9C4" w14:textId="77777777" w:rsidR="00EC228E" w:rsidRDefault="00000000">
      <w:pPr>
        <w:pStyle w:val="Textoindependiente"/>
        <w:ind w:left="100"/>
        <w:jc w:val="both"/>
      </w:pPr>
      <w:proofErr w:type="gramStart"/>
      <w:r>
        <w:rPr>
          <w:color w:val="0000FF"/>
        </w:rPr>
        <w:t>A.(</w:t>
      </w:r>
      <w:proofErr w:type="gramEnd"/>
      <w:r>
        <w:rPr>
          <w:color w:val="0000FF"/>
        </w:rPr>
        <w:t>5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minutos)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Lea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el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relato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transcripto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continuación</w:t>
      </w:r>
    </w:p>
    <w:p w14:paraId="3C01847E" w14:textId="77777777" w:rsidR="00EC228E" w:rsidRDefault="00000000">
      <w:pPr>
        <w:pStyle w:val="Textoindependiente"/>
        <w:spacing w:before="35" w:line="278" w:lineRule="auto"/>
        <w:ind w:left="100" w:right="114"/>
        <w:jc w:val="both"/>
      </w:pPr>
      <w:proofErr w:type="gramStart"/>
      <w:r>
        <w:rPr>
          <w:color w:val="0000FF"/>
        </w:rPr>
        <w:t>B.(</w:t>
      </w:r>
      <w:proofErr w:type="gramEnd"/>
      <w:r>
        <w:rPr>
          <w:color w:val="0000FF"/>
        </w:rPr>
        <w:t>10 minutos). Relacione, conecte el relato con las siguientes categorías presentadas en el teórico,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como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elementos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constitutivos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del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proceso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cambio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transición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desde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una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sociedad tradicional a una sociedad moderna.</w:t>
      </w:r>
    </w:p>
    <w:p w14:paraId="2144A9C5" w14:textId="77777777" w:rsidR="00EC228E" w:rsidRDefault="00000000">
      <w:pPr>
        <w:pStyle w:val="Textoindependiente"/>
        <w:spacing w:before="88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F42DE9D" wp14:editId="3362F1D2">
            <wp:simplePos x="0" y="0"/>
            <wp:positionH relativeFrom="page">
              <wp:posOffset>1344239</wp:posOffset>
            </wp:positionH>
            <wp:positionV relativeFrom="paragraph">
              <wp:posOffset>217771</wp:posOffset>
            </wp:positionV>
            <wp:extent cx="5298159" cy="318744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8159" cy="3187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31B5CB" w14:textId="77777777" w:rsidR="00EC228E" w:rsidRDefault="00EC228E">
      <w:pPr>
        <w:pStyle w:val="Textoindependiente"/>
      </w:pPr>
    </w:p>
    <w:p w14:paraId="281814AC" w14:textId="77777777" w:rsidR="00EC228E" w:rsidRDefault="00EC228E">
      <w:pPr>
        <w:pStyle w:val="Textoindependiente"/>
        <w:spacing w:before="115"/>
      </w:pPr>
    </w:p>
    <w:p w14:paraId="3EDDE1DA" w14:textId="77777777" w:rsidR="00EC228E" w:rsidRDefault="00000000">
      <w:pPr>
        <w:pStyle w:val="Ttulo1"/>
      </w:pPr>
      <w:r>
        <w:t>Relato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mujer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82</w:t>
      </w:r>
      <w:r>
        <w:rPr>
          <w:spacing w:val="-3"/>
        </w:rPr>
        <w:t xml:space="preserve"> </w:t>
      </w:r>
      <w:r>
        <w:rPr>
          <w:spacing w:val="-2"/>
        </w:rPr>
        <w:t>años.</w:t>
      </w:r>
    </w:p>
    <w:p w14:paraId="612E3A17" w14:textId="77777777" w:rsidR="00EC228E" w:rsidRDefault="00EC228E">
      <w:pPr>
        <w:pStyle w:val="Textoindependiente"/>
        <w:spacing w:before="75"/>
        <w:rPr>
          <w:b/>
        </w:rPr>
      </w:pPr>
    </w:p>
    <w:p w14:paraId="457772A6" w14:textId="77777777" w:rsidR="00EC228E" w:rsidRDefault="00000000">
      <w:pPr>
        <w:pStyle w:val="Textoindependiente"/>
        <w:spacing w:line="278" w:lineRule="auto"/>
        <w:ind w:left="100" w:right="114"/>
        <w:jc w:val="both"/>
      </w:pPr>
      <w:r>
        <w:t>Yo</w:t>
      </w:r>
      <w:r>
        <w:rPr>
          <w:spacing w:val="-2"/>
        </w:rPr>
        <w:t xml:space="preserve"> </w:t>
      </w:r>
      <w:r>
        <w:t>nací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1941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Belén,</w:t>
      </w:r>
      <w:r>
        <w:rPr>
          <w:spacing w:val="-2"/>
        </w:rPr>
        <w:t xml:space="preserve"> </w:t>
      </w:r>
      <w:r>
        <w:t>departamento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Salto,</w:t>
      </w:r>
      <w:r>
        <w:rPr>
          <w:spacing w:val="-2"/>
        </w:rPr>
        <w:t xml:space="preserve"> </w:t>
      </w:r>
      <w:r>
        <w:t>pero</w:t>
      </w:r>
      <w:r>
        <w:rPr>
          <w:spacing w:val="-2"/>
        </w:rPr>
        <w:t xml:space="preserve"> </w:t>
      </w:r>
      <w:r>
        <w:t>crecí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propiedad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 abuelo, cerca de Tomás Gomensoro.</w:t>
      </w:r>
    </w:p>
    <w:p w14:paraId="12763288" w14:textId="77777777" w:rsidR="00EC228E" w:rsidRDefault="00EC228E">
      <w:pPr>
        <w:pStyle w:val="Textoindependiente"/>
        <w:spacing w:before="34"/>
      </w:pPr>
    </w:p>
    <w:p w14:paraId="5B7D5848" w14:textId="77777777" w:rsidR="00EC228E" w:rsidRDefault="00000000">
      <w:pPr>
        <w:spacing w:line="276" w:lineRule="auto"/>
        <w:ind w:left="100" w:right="111"/>
        <w:jc w:val="both"/>
        <w:rPr>
          <w:i/>
        </w:rPr>
      </w:pPr>
      <w:r>
        <w:t>Fui la mayor de 8 hermanos.</w:t>
      </w:r>
      <w:r>
        <w:rPr>
          <w:spacing w:val="40"/>
        </w:rPr>
        <w:t xml:space="preserve"> </w:t>
      </w:r>
      <w:r>
        <w:t xml:space="preserve">Mi padre fue trabajador rural. Hizo solamente hasta tercero de escuela. Dejó porque un día su padre le dijo: </w:t>
      </w:r>
      <w:proofErr w:type="spellStart"/>
      <w:r>
        <w:rPr>
          <w:i/>
        </w:rPr>
        <w:t>M'hijo</w:t>
      </w:r>
      <w:proofErr w:type="spellEnd"/>
      <w:r>
        <w:rPr>
          <w:i/>
        </w:rPr>
        <w:t xml:space="preserve">, ya sabe leer una carta y responder con otra, ¿para qué más va a ir a la escuela? </w:t>
      </w:r>
      <w:r>
        <w:t>Sin embargo, mi padre hizo un gran esfuerzo para mandar a mis hermanas a estudiar enfermería a Montevideo. Y de nuevo vino el abuelo y comentó:</w:t>
      </w:r>
      <w:r>
        <w:rPr>
          <w:spacing w:val="-16"/>
        </w:rPr>
        <w:t xml:space="preserve"> </w:t>
      </w:r>
      <w:r>
        <w:rPr>
          <w:i/>
        </w:rPr>
        <w:t>¿Para</w:t>
      </w:r>
      <w:r>
        <w:rPr>
          <w:i/>
          <w:spacing w:val="-14"/>
        </w:rPr>
        <w:t xml:space="preserve"> </w:t>
      </w:r>
      <w:r>
        <w:rPr>
          <w:i/>
        </w:rPr>
        <w:t>qué</w:t>
      </w:r>
      <w:r>
        <w:rPr>
          <w:i/>
          <w:spacing w:val="-14"/>
        </w:rPr>
        <w:t xml:space="preserve"> </w:t>
      </w:r>
      <w:r>
        <w:rPr>
          <w:i/>
        </w:rPr>
        <w:t>tanto</w:t>
      </w:r>
      <w:r>
        <w:rPr>
          <w:i/>
          <w:spacing w:val="-14"/>
        </w:rPr>
        <w:t xml:space="preserve"> </w:t>
      </w:r>
      <w:r>
        <w:rPr>
          <w:i/>
        </w:rPr>
        <w:t>esfuerzo</w:t>
      </w:r>
      <w:r>
        <w:rPr>
          <w:i/>
          <w:spacing w:val="-14"/>
        </w:rPr>
        <w:t xml:space="preserve"> </w:t>
      </w:r>
      <w:r>
        <w:rPr>
          <w:i/>
        </w:rPr>
        <w:t>económico</w:t>
      </w:r>
      <w:r>
        <w:rPr>
          <w:i/>
          <w:spacing w:val="-16"/>
        </w:rPr>
        <w:t xml:space="preserve"> </w:t>
      </w:r>
      <w:proofErr w:type="spellStart"/>
      <w:r>
        <w:rPr>
          <w:i/>
        </w:rPr>
        <w:t>m'hijo</w:t>
      </w:r>
      <w:proofErr w:type="spellEnd"/>
      <w:r>
        <w:rPr>
          <w:i/>
        </w:rPr>
        <w:t>!!?</w:t>
      </w:r>
      <w:r>
        <w:rPr>
          <w:i/>
          <w:spacing w:val="-15"/>
        </w:rPr>
        <w:t xml:space="preserve"> </w:t>
      </w:r>
      <w:r>
        <w:rPr>
          <w:i/>
        </w:rPr>
        <w:t>¿Y</w:t>
      </w:r>
      <w:r>
        <w:rPr>
          <w:i/>
          <w:spacing w:val="-14"/>
        </w:rPr>
        <w:t xml:space="preserve"> </w:t>
      </w:r>
      <w:r>
        <w:rPr>
          <w:i/>
        </w:rPr>
        <w:t>las</w:t>
      </w:r>
      <w:r>
        <w:rPr>
          <w:i/>
          <w:spacing w:val="-14"/>
        </w:rPr>
        <w:t xml:space="preserve"> </w:t>
      </w:r>
      <w:r>
        <w:rPr>
          <w:i/>
        </w:rPr>
        <w:t>van</w:t>
      </w:r>
      <w:r>
        <w:rPr>
          <w:i/>
          <w:spacing w:val="-15"/>
        </w:rPr>
        <w:t xml:space="preserve"> </w:t>
      </w:r>
      <w:r>
        <w:rPr>
          <w:i/>
        </w:rPr>
        <w:t>a</w:t>
      </w:r>
      <w:r>
        <w:rPr>
          <w:i/>
          <w:spacing w:val="-15"/>
        </w:rPr>
        <w:t xml:space="preserve"> </w:t>
      </w:r>
      <w:r>
        <w:rPr>
          <w:i/>
        </w:rPr>
        <w:t>mandar</w:t>
      </w:r>
      <w:r>
        <w:rPr>
          <w:i/>
          <w:spacing w:val="-14"/>
        </w:rPr>
        <w:t xml:space="preserve"> </w:t>
      </w:r>
      <w:r>
        <w:rPr>
          <w:i/>
        </w:rPr>
        <w:t>tan</w:t>
      </w:r>
      <w:r>
        <w:rPr>
          <w:i/>
          <w:spacing w:val="-15"/>
        </w:rPr>
        <w:t xml:space="preserve"> </w:t>
      </w:r>
      <w:r>
        <w:rPr>
          <w:i/>
        </w:rPr>
        <w:t>lejos</w:t>
      </w:r>
      <w:r>
        <w:rPr>
          <w:i/>
          <w:spacing w:val="-14"/>
        </w:rPr>
        <w:t xml:space="preserve"> </w:t>
      </w:r>
      <w:r>
        <w:rPr>
          <w:i/>
        </w:rPr>
        <w:t xml:space="preserve">cuando podrían conseguir un trabajito por acá nomas? ¡Qué </w:t>
      </w:r>
      <w:proofErr w:type="spellStart"/>
      <w:r>
        <w:rPr>
          <w:i/>
        </w:rPr>
        <w:t>necesidá</w:t>
      </w:r>
      <w:proofErr w:type="spellEnd"/>
      <w:r>
        <w:rPr>
          <w:i/>
        </w:rPr>
        <w:t>...!</w:t>
      </w:r>
    </w:p>
    <w:p w14:paraId="72B0A9EE" w14:textId="77777777" w:rsidR="00EC228E" w:rsidRDefault="00EC228E">
      <w:pPr>
        <w:pStyle w:val="Textoindependiente"/>
        <w:spacing w:before="41"/>
        <w:rPr>
          <w:i/>
        </w:rPr>
      </w:pPr>
    </w:p>
    <w:p w14:paraId="7E73FF40" w14:textId="77777777" w:rsidR="00EC228E" w:rsidRDefault="00000000">
      <w:pPr>
        <w:pStyle w:val="Textoindependiente"/>
        <w:spacing w:line="276" w:lineRule="auto"/>
        <w:ind w:left="100" w:right="111"/>
        <w:jc w:val="both"/>
      </w:pPr>
      <w:r>
        <w:t>Este</w:t>
      </w:r>
      <w:r>
        <w:rPr>
          <w:spacing w:val="-2"/>
        </w:rPr>
        <w:t xml:space="preserve"> </w:t>
      </w:r>
      <w:r>
        <w:t>abuelo,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hablo,</w:t>
      </w:r>
      <w:r>
        <w:rPr>
          <w:spacing w:val="-2"/>
        </w:rPr>
        <w:t xml:space="preserve"> </w:t>
      </w:r>
      <w:r>
        <w:t>nació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1882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era</w:t>
      </w:r>
      <w:r>
        <w:rPr>
          <w:spacing w:val="-2"/>
        </w:rPr>
        <w:t xml:space="preserve"> </w:t>
      </w:r>
      <w:r>
        <w:t>analfabeto.</w:t>
      </w:r>
      <w:r>
        <w:rPr>
          <w:spacing w:val="-2"/>
        </w:rPr>
        <w:t xml:space="preserve"> </w:t>
      </w:r>
      <w:r>
        <w:t>Siempre</w:t>
      </w:r>
      <w:r>
        <w:rPr>
          <w:spacing w:val="-2"/>
        </w:rPr>
        <w:t xml:space="preserve"> </w:t>
      </w:r>
      <w:r>
        <w:t>trabajó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campo. Era tan bueno en su trabajo que rápidamente llegó a ser capataz de estancia y comenzó a comparar</w:t>
      </w:r>
      <w:r>
        <w:rPr>
          <w:spacing w:val="40"/>
        </w:rPr>
        <w:t xml:space="preserve"> </w:t>
      </w:r>
      <w:r>
        <w:t>algunas</w:t>
      </w:r>
      <w:r>
        <w:rPr>
          <w:spacing w:val="40"/>
        </w:rPr>
        <w:t xml:space="preserve"> </w:t>
      </w:r>
      <w:r>
        <w:t>cabezas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ganado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ponía</w:t>
      </w:r>
      <w:r>
        <w:rPr>
          <w:spacing w:val="40"/>
        </w:rPr>
        <w:t xml:space="preserve"> </w:t>
      </w:r>
      <w:r>
        <w:t>"a</w:t>
      </w:r>
      <w:r>
        <w:rPr>
          <w:spacing w:val="40"/>
        </w:rPr>
        <w:t xml:space="preserve"> </w:t>
      </w:r>
      <w:r>
        <w:t>engorde"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estancia</w:t>
      </w:r>
      <w:r>
        <w:rPr>
          <w:spacing w:val="40"/>
        </w:rPr>
        <w:t xml:space="preserve"> </w:t>
      </w:r>
      <w:r>
        <w:t>donde</w:t>
      </w:r>
      <w:r>
        <w:rPr>
          <w:spacing w:val="40"/>
        </w:rPr>
        <w:t xml:space="preserve"> </w:t>
      </w:r>
      <w:r>
        <w:t>era</w:t>
      </w:r>
    </w:p>
    <w:p w14:paraId="43143AC1" w14:textId="77777777" w:rsidR="00EC228E" w:rsidRDefault="00EC228E">
      <w:pPr>
        <w:spacing w:line="276" w:lineRule="auto"/>
        <w:jc w:val="both"/>
        <w:sectPr w:rsidR="00EC228E">
          <w:headerReference w:type="default" r:id="rId8"/>
          <w:type w:val="continuous"/>
          <w:pgSz w:w="11910" w:h="16840"/>
          <w:pgMar w:top="1340" w:right="1320" w:bottom="280" w:left="1340" w:header="727" w:footer="0" w:gutter="0"/>
          <w:pgNumType w:start="1"/>
          <w:cols w:space="720"/>
        </w:sectPr>
      </w:pPr>
    </w:p>
    <w:p w14:paraId="7A1EC55E" w14:textId="77777777" w:rsidR="00EC228E" w:rsidRDefault="00000000">
      <w:pPr>
        <w:pStyle w:val="Textoindependiente"/>
        <w:spacing w:before="83" w:line="276" w:lineRule="auto"/>
        <w:ind w:left="100" w:right="111"/>
        <w:jc w:val="both"/>
      </w:pPr>
      <w:r>
        <w:lastRenderedPageBreak/>
        <w:t>capataz.</w:t>
      </w:r>
      <w:r>
        <w:rPr>
          <w:spacing w:val="40"/>
        </w:rPr>
        <w:t xml:space="preserve"> </w:t>
      </w:r>
      <w:r>
        <w:t>Durante la primera guerra mundial, había mucha demanda para nuestro ganado. Se vendía al frigorífico de Fray Bentos, donde se hacía el "</w:t>
      </w:r>
      <w:proofErr w:type="spellStart"/>
      <w:r>
        <w:t>Corned</w:t>
      </w:r>
      <w:proofErr w:type="spellEnd"/>
      <w:r>
        <w:t xml:space="preserve"> </w:t>
      </w:r>
      <w:proofErr w:type="spellStart"/>
      <w:r>
        <w:t>Beef</w:t>
      </w:r>
      <w:proofErr w:type="spellEnd"/>
      <w:r>
        <w:t xml:space="preserve">", que era una carne enlatada que terminaba siendo la comida de guerra que los solidados llevaban en sus </w:t>
      </w:r>
      <w:r>
        <w:rPr>
          <w:spacing w:val="-2"/>
        </w:rPr>
        <w:t>mochilas.</w:t>
      </w:r>
    </w:p>
    <w:p w14:paraId="09869D64" w14:textId="77777777" w:rsidR="00EC228E" w:rsidRDefault="00EC228E">
      <w:pPr>
        <w:pStyle w:val="Textoindependiente"/>
        <w:rPr>
          <w:sz w:val="20"/>
        </w:rPr>
      </w:pPr>
    </w:p>
    <w:p w14:paraId="0C50AAB9" w14:textId="77777777" w:rsidR="00EC228E" w:rsidRDefault="00000000">
      <w:pPr>
        <w:pStyle w:val="Textoindependiente"/>
        <w:spacing w:before="100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5E3D562" wp14:editId="407E1779">
            <wp:simplePos x="0" y="0"/>
            <wp:positionH relativeFrom="page">
              <wp:posOffset>2573337</wp:posOffset>
            </wp:positionH>
            <wp:positionV relativeFrom="paragraph">
              <wp:posOffset>224791</wp:posOffset>
            </wp:positionV>
            <wp:extent cx="2422196" cy="245583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196" cy="245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B220D3" w14:textId="77777777" w:rsidR="00EC228E" w:rsidRDefault="00EC228E">
      <w:pPr>
        <w:pStyle w:val="Textoindependiente"/>
      </w:pPr>
    </w:p>
    <w:p w14:paraId="05A1F92D" w14:textId="77777777" w:rsidR="00EC228E" w:rsidRDefault="00EC228E">
      <w:pPr>
        <w:pStyle w:val="Textoindependiente"/>
      </w:pPr>
    </w:p>
    <w:p w14:paraId="31E0E181" w14:textId="77777777" w:rsidR="00EC228E" w:rsidRDefault="00EC228E">
      <w:pPr>
        <w:pStyle w:val="Textoindependiente"/>
        <w:spacing w:before="140"/>
      </w:pPr>
    </w:p>
    <w:p w14:paraId="1B37E782" w14:textId="77777777" w:rsidR="00EC228E" w:rsidRDefault="00000000">
      <w:pPr>
        <w:pStyle w:val="Textoindependiente"/>
        <w:spacing w:line="278" w:lineRule="auto"/>
        <w:ind w:left="100" w:right="111"/>
        <w:jc w:val="both"/>
      </w:pPr>
      <w:r>
        <w:t>Vuelvo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</w:t>
      </w:r>
      <w:r>
        <w:rPr>
          <w:spacing w:val="-5"/>
        </w:rPr>
        <w:t xml:space="preserve"> </w:t>
      </w:r>
      <w:r>
        <w:t>abuelo,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venta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ganado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permitía</w:t>
      </w:r>
      <w:r>
        <w:rPr>
          <w:spacing w:val="-5"/>
        </w:rPr>
        <w:t xml:space="preserve"> </w:t>
      </w:r>
      <w:r>
        <w:t>compara</w:t>
      </w:r>
      <w:r>
        <w:rPr>
          <w:spacing w:val="-5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volver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vender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así se</w:t>
      </w:r>
      <w:r>
        <w:rPr>
          <w:spacing w:val="-2"/>
        </w:rPr>
        <w:t xml:space="preserve"> </w:t>
      </w:r>
      <w:r>
        <w:t>fue</w:t>
      </w:r>
      <w:r>
        <w:rPr>
          <w:spacing w:val="-2"/>
        </w:rPr>
        <w:t xml:space="preserve"> </w:t>
      </w:r>
      <w:r>
        <w:t>haciendo</w:t>
      </w:r>
      <w:r>
        <w:rPr>
          <w:spacing w:val="40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platita</w:t>
      </w:r>
      <w:r>
        <w:rPr>
          <w:spacing w:val="-2"/>
        </w:rPr>
        <w:t xml:space="preserve"> </w:t>
      </w:r>
      <w:r>
        <w:t>comprando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vendiendo</w:t>
      </w:r>
      <w:r>
        <w:rPr>
          <w:spacing w:val="-2"/>
        </w:rPr>
        <w:t xml:space="preserve"> </w:t>
      </w:r>
      <w:proofErr w:type="gramStart"/>
      <w:r>
        <w:t>ganado,</w:t>
      </w:r>
      <w:r>
        <w:rPr>
          <w:rFonts w:ascii="Times New Roman" w:hAnsi="Times New Roman"/>
          <w:spacing w:val="80"/>
        </w:rPr>
        <w:t xml:space="preserve">   </w:t>
      </w:r>
      <w:proofErr w:type="gramEnd"/>
      <w:r>
        <w:t>Juntó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aquellos</w:t>
      </w:r>
    </w:p>
    <w:p w14:paraId="4AB9314E" w14:textId="77777777" w:rsidR="00EC228E" w:rsidRDefault="00000000">
      <w:pPr>
        <w:pStyle w:val="Textoindependiente"/>
        <w:spacing w:line="252" w:lineRule="exact"/>
        <w:ind w:left="100"/>
        <w:jc w:val="both"/>
      </w:pPr>
      <w:r>
        <w:t>tiempos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lugares</w:t>
      </w:r>
      <w:r>
        <w:rPr>
          <w:spacing w:val="-6"/>
        </w:rPr>
        <w:t xml:space="preserve"> </w:t>
      </w:r>
      <w:r>
        <w:t>podría</w:t>
      </w:r>
      <w:r>
        <w:rPr>
          <w:spacing w:val="-7"/>
        </w:rPr>
        <w:t xml:space="preserve"> </w:t>
      </w:r>
      <w:r>
        <w:t>considerarse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"pequeña</w:t>
      </w:r>
      <w:r>
        <w:rPr>
          <w:spacing w:val="-6"/>
        </w:rPr>
        <w:t xml:space="preserve"> </w:t>
      </w:r>
      <w:r>
        <w:rPr>
          <w:spacing w:val="-2"/>
        </w:rPr>
        <w:t>fortuna".</w:t>
      </w:r>
    </w:p>
    <w:p w14:paraId="3DA55753" w14:textId="77777777" w:rsidR="00EC228E" w:rsidRDefault="00EC228E">
      <w:pPr>
        <w:pStyle w:val="Textoindependiente"/>
        <w:spacing w:before="74"/>
      </w:pPr>
    </w:p>
    <w:p w14:paraId="0B13EAC4" w14:textId="77777777" w:rsidR="00EC228E" w:rsidRDefault="00000000">
      <w:pPr>
        <w:pStyle w:val="Textoindependiente"/>
        <w:spacing w:before="1" w:line="276" w:lineRule="auto"/>
        <w:ind w:left="100" w:right="112"/>
        <w:jc w:val="both"/>
      </w:pPr>
      <w:r>
        <w:t>Resultó</w:t>
      </w:r>
      <w:r>
        <w:rPr>
          <w:spacing w:val="-10"/>
        </w:rPr>
        <w:t xml:space="preserve"> </w:t>
      </w:r>
      <w:r>
        <w:t>dramático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porque</w:t>
      </w:r>
      <w:r>
        <w:rPr>
          <w:spacing w:val="-10"/>
        </w:rPr>
        <w:t xml:space="preserve"> </w:t>
      </w:r>
      <w:r>
        <w:t>luego,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hijo</w:t>
      </w:r>
      <w:r>
        <w:rPr>
          <w:spacing w:val="-10"/>
        </w:rPr>
        <w:t xml:space="preserve"> </w:t>
      </w:r>
      <w:r>
        <w:t>menor,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parecía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nada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mi</w:t>
      </w:r>
      <w:r>
        <w:rPr>
          <w:spacing w:val="-10"/>
        </w:rPr>
        <w:t xml:space="preserve"> </w:t>
      </w:r>
      <w:r>
        <w:t>padre, pero sí tuvo la oportunidad de ir al liceo, terminó gastándose todo el capital en negocios que nunca funcionaron.</w:t>
      </w:r>
    </w:p>
    <w:p w14:paraId="16220BFD" w14:textId="77777777" w:rsidR="00EC228E" w:rsidRDefault="00EC228E">
      <w:pPr>
        <w:pStyle w:val="Textoindependiente"/>
        <w:spacing w:before="35"/>
      </w:pPr>
    </w:p>
    <w:p w14:paraId="3332B7E3" w14:textId="77777777" w:rsidR="00EC228E" w:rsidRDefault="00000000">
      <w:pPr>
        <w:pStyle w:val="Textoindependiente"/>
        <w:spacing w:line="276" w:lineRule="auto"/>
        <w:ind w:left="100" w:right="110"/>
        <w:jc w:val="both"/>
      </w:pPr>
      <w:r>
        <w:rPr>
          <w:b/>
        </w:rPr>
        <w:t>Posdata.</w:t>
      </w:r>
      <w:r>
        <w:rPr>
          <w:b/>
          <w:spacing w:val="-3"/>
        </w:rPr>
        <w:t xml:space="preserve"> </w:t>
      </w:r>
      <w:r>
        <w:t>Nuestra</w:t>
      </w:r>
      <w:r>
        <w:rPr>
          <w:spacing w:val="-3"/>
        </w:rPr>
        <w:t xml:space="preserve"> </w:t>
      </w:r>
      <w:r>
        <w:t>protagonista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casó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años,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edad</w:t>
      </w:r>
      <w:r>
        <w:rPr>
          <w:spacing w:val="-3"/>
        </w:rPr>
        <w:t xml:space="preserve"> </w:t>
      </w:r>
      <w:r>
        <w:t>natural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hecho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 época.</w:t>
      </w:r>
      <w:r>
        <w:rPr>
          <w:spacing w:val="-10"/>
        </w:rPr>
        <w:t xml:space="preserve"> </w:t>
      </w:r>
      <w:r>
        <w:t>Pero,</w:t>
      </w:r>
      <w:r>
        <w:rPr>
          <w:spacing w:val="-10"/>
        </w:rPr>
        <w:t xml:space="preserve"> </w:t>
      </w:r>
      <w:r>
        <w:t>egresó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Preparatorios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título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“Bachiller”,</w:t>
      </w:r>
      <w:r>
        <w:rPr>
          <w:spacing w:val="-10"/>
        </w:rPr>
        <w:t xml:space="preserve"> </w:t>
      </w:r>
      <w:r>
        <w:t>algo</w:t>
      </w:r>
      <w:r>
        <w:rPr>
          <w:spacing w:val="-11"/>
        </w:rPr>
        <w:t xml:space="preserve"> </w:t>
      </w:r>
      <w:r>
        <w:t>muy</w:t>
      </w:r>
      <w:r>
        <w:rPr>
          <w:spacing w:val="-11"/>
        </w:rPr>
        <w:t xml:space="preserve"> </w:t>
      </w:r>
      <w:r>
        <w:t>poco</w:t>
      </w:r>
      <w:r>
        <w:rPr>
          <w:spacing w:val="-11"/>
        </w:rPr>
        <w:t xml:space="preserve"> </w:t>
      </w:r>
      <w:r>
        <w:t>frecuente. Unos</w:t>
      </w:r>
      <w:r>
        <w:rPr>
          <w:spacing w:val="-3"/>
        </w:rPr>
        <w:t xml:space="preserve"> </w:t>
      </w:r>
      <w:r>
        <w:t>pocos</w:t>
      </w:r>
      <w:r>
        <w:rPr>
          <w:spacing w:val="-3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después,</w:t>
      </w:r>
      <w:r>
        <w:rPr>
          <w:spacing w:val="-2"/>
        </w:rPr>
        <w:t xml:space="preserve"> </w:t>
      </w:r>
      <w:r>
        <w:t>dio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examen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oposición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logró</w:t>
      </w:r>
      <w:r>
        <w:rPr>
          <w:spacing w:val="-3"/>
        </w:rPr>
        <w:t xml:space="preserve"> </w:t>
      </w:r>
      <w:r>
        <w:t>ocupar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cargo</w:t>
      </w:r>
      <w:r>
        <w:rPr>
          <w:spacing w:val="-3"/>
        </w:rPr>
        <w:t xml:space="preserve"> </w:t>
      </w:r>
      <w:r>
        <w:t>de profesora de historia en Educación Secundaria.</w:t>
      </w:r>
    </w:p>
    <w:p w14:paraId="3BC5442D" w14:textId="77777777" w:rsidR="00EC228E" w:rsidRDefault="00EC228E">
      <w:pPr>
        <w:pStyle w:val="Textoindependiente"/>
      </w:pPr>
    </w:p>
    <w:p w14:paraId="19D53B7B" w14:textId="77777777" w:rsidR="00EC228E" w:rsidRDefault="00EC228E">
      <w:pPr>
        <w:pStyle w:val="Textoindependiente"/>
      </w:pPr>
    </w:p>
    <w:p w14:paraId="24579BF3" w14:textId="77777777" w:rsidR="00EC228E" w:rsidRDefault="00EC228E">
      <w:pPr>
        <w:pStyle w:val="Textoindependiente"/>
        <w:spacing w:before="118"/>
      </w:pPr>
    </w:p>
    <w:p w14:paraId="500690F1" w14:textId="77777777" w:rsidR="00EC228E" w:rsidRPr="00370987" w:rsidRDefault="00370987" w:rsidP="00370987">
      <w:pPr>
        <w:pStyle w:val="Ttulo1"/>
        <w:numPr>
          <w:ilvl w:val="0"/>
          <w:numId w:val="1"/>
        </w:numPr>
        <w:tabs>
          <w:tab w:val="left" w:pos="343"/>
        </w:tabs>
      </w:pPr>
      <w:r>
        <w:rPr>
          <w:spacing w:val="-2"/>
        </w:rPr>
        <w:t>Dividirse en equipos de no más de 4 integrantes</w:t>
      </w:r>
      <w:r w:rsidR="00CC1758">
        <w:rPr>
          <w:spacing w:val="-2"/>
        </w:rPr>
        <w:t>: elegir un vocero del grupo que será quien anote las respuestas. En cada equipo hacer una lectura rápida del fragmento: subrayar palabras que no entiendan y hacer anotaciones que aporten a la respuesta</w:t>
      </w:r>
      <w:r w:rsidR="006658B1">
        <w:rPr>
          <w:spacing w:val="-2"/>
        </w:rPr>
        <w:t>. (Tienen 40 minutos)</w:t>
      </w:r>
    </w:p>
    <w:p w14:paraId="26F35B53" w14:textId="77777777" w:rsidR="00370987" w:rsidRPr="00370987" w:rsidRDefault="00370987" w:rsidP="00370987">
      <w:pPr>
        <w:pStyle w:val="Ttulo1"/>
        <w:tabs>
          <w:tab w:val="left" w:pos="343"/>
        </w:tabs>
        <w:ind w:left="99"/>
        <w:jc w:val="left"/>
        <w:rPr>
          <w:b w:val="0"/>
          <w:bCs w:val="0"/>
          <w:spacing w:val="-2"/>
        </w:rPr>
      </w:pPr>
    </w:p>
    <w:p w14:paraId="61033699" w14:textId="77777777" w:rsidR="00370987" w:rsidRDefault="00370987" w:rsidP="00370987">
      <w:pPr>
        <w:pStyle w:val="Ttulo1"/>
        <w:tabs>
          <w:tab w:val="left" w:pos="343"/>
        </w:tabs>
        <w:ind w:left="99"/>
        <w:jc w:val="left"/>
        <w:rPr>
          <w:b w:val="0"/>
          <w:bCs w:val="0"/>
          <w:spacing w:val="-2"/>
        </w:rPr>
      </w:pPr>
      <w:r w:rsidRPr="00370987">
        <w:rPr>
          <w:b w:val="0"/>
          <w:bCs w:val="0"/>
          <w:spacing w:val="-2"/>
        </w:rPr>
        <w:t xml:space="preserve">Equipo 1. Trabajar con </w:t>
      </w:r>
      <w:r>
        <w:rPr>
          <w:b w:val="0"/>
          <w:bCs w:val="0"/>
          <w:spacing w:val="-2"/>
        </w:rPr>
        <w:t>el fragmento 1 (</w:t>
      </w:r>
      <w:r w:rsidR="006658B1">
        <w:rPr>
          <w:b w:val="0"/>
          <w:bCs w:val="0"/>
          <w:spacing w:val="-2"/>
        </w:rPr>
        <w:t xml:space="preserve">pp. </w:t>
      </w:r>
      <w:r>
        <w:rPr>
          <w:b w:val="0"/>
          <w:bCs w:val="0"/>
          <w:spacing w:val="-2"/>
        </w:rPr>
        <w:t>93-97) y responder:</w:t>
      </w:r>
    </w:p>
    <w:p w14:paraId="5352754E" w14:textId="77777777" w:rsidR="00370987" w:rsidRDefault="00370987" w:rsidP="00370987">
      <w:pPr>
        <w:pStyle w:val="Ttulo1"/>
        <w:tabs>
          <w:tab w:val="left" w:pos="343"/>
        </w:tabs>
        <w:ind w:left="99"/>
        <w:jc w:val="left"/>
        <w:rPr>
          <w:b w:val="0"/>
          <w:bCs w:val="0"/>
          <w:spacing w:val="-2"/>
        </w:rPr>
      </w:pPr>
    </w:p>
    <w:p w14:paraId="1D6B167E" w14:textId="77777777" w:rsidR="00370987" w:rsidRDefault="00370987" w:rsidP="00370987">
      <w:pPr>
        <w:pStyle w:val="Ttulo1"/>
        <w:numPr>
          <w:ilvl w:val="2"/>
          <w:numId w:val="1"/>
        </w:numPr>
        <w:tabs>
          <w:tab w:val="left" w:pos="343"/>
        </w:tabs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¿Cuáles son los 3 cambios esenciales en los fundamentos de la estructura?</w:t>
      </w:r>
    </w:p>
    <w:p w14:paraId="304A9B7E" w14:textId="77777777" w:rsidR="00370987" w:rsidRDefault="00370987" w:rsidP="00370987">
      <w:pPr>
        <w:pStyle w:val="Ttulo1"/>
        <w:numPr>
          <w:ilvl w:val="2"/>
          <w:numId w:val="1"/>
        </w:numPr>
        <w:tabs>
          <w:tab w:val="left" w:pos="343"/>
        </w:tabs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Explique con sus palabras el significado de la palabra secularización</w:t>
      </w:r>
    </w:p>
    <w:p w14:paraId="393C01B2" w14:textId="77777777" w:rsidR="00370987" w:rsidRDefault="00370987" w:rsidP="00370987">
      <w:pPr>
        <w:pStyle w:val="Ttulo1"/>
        <w:tabs>
          <w:tab w:val="left" w:pos="343"/>
        </w:tabs>
        <w:jc w:val="left"/>
        <w:rPr>
          <w:b w:val="0"/>
          <w:bCs w:val="0"/>
          <w:spacing w:val="-2"/>
        </w:rPr>
      </w:pPr>
    </w:p>
    <w:p w14:paraId="4E19EA19" w14:textId="77777777" w:rsidR="00370987" w:rsidRDefault="00370987" w:rsidP="00370987">
      <w:pPr>
        <w:pStyle w:val="Ttulo1"/>
        <w:tabs>
          <w:tab w:val="left" w:pos="343"/>
        </w:tabs>
        <w:jc w:val="left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Equipo 2. Trabajar con el fragmento 2 (</w:t>
      </w:r>
      <w:r w:rsidR="006658B1">
        <w:rPr>
          <w:b w:val="0"/>
          <w:bCs w:val="0"/>
          <w:spacing w:val="-2"/>
        </w:rPr>
        <w:t xml:space="preserve">pp. </w:t>
      </w:r>
      <w:r>
        <w:rPr>
          <w:b w:val="0"/>
          <w:bCs w:val="0"/>
          <w:spacing w:val="-2"/>
        </w:rPr>
        <w:t>97-101)</w:t>
      </w:r>
    </w:p>
    <w:p w14:paraId="53369227" w14:textId="77777777" w:rsidR="00CC1758" w:rsidRDefault="00CC1758" w:rsidP="00CC1758">
      <w:pPr>
        <w:pStyle w:val="Ttulo1"/>
        <w:numPr>
          <w:ilvl w:val="2"/>
          <w:numId w:val="1"/>
        </w:numPr>
        <w:tabs>
          <w:tab w:val="left" w:pos="343"/>
        </w:tabs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¿Cuáles son los principales cambios en las relaciones sociales?</w:t>
      </w:r>
    </w:p>
    <w:p w14:paraId="6F91D089" w14:textId="77777777" w:rsidR="00CC1758" w:rsidRDefault="00CC1758" w:rsidP="00CC1758">
      <w:pPr>
        <w:pStyle w:val="Ttulo1"/>
        <w:tabs>
          <w:tab w:val="left" w:pos="343"/>
        </w:tabs>
        <w:jc w:val="left"/>
        <w:rPr>
          <w:b w:val="0"/>
          <w:bCs w:val="0"/>
          <w:spacing w:val="-2"/>
        </w:rPr>
      </w:pPr>
    </w:p>
    <w:p w14:paraId="47FA06F7" w14:textId="77777777" w:rsidR="00CC1758" w:rsidRDefault="00CC1758" w:rsidP="00CC1758">
      <w:pPr>
        <w:pStyle w:val="Ttulo1"/>
        <w:tabs>
          <w:tab w:val="left" w:pos="343"/>
        </w:tabs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Equipo 3. Analizar el siguiente fragmento:</w:t>
      </w:r>
    </w:p>
    <w:p w14:paraId="5DE9FA7C" w14:textId="77777777" w:rsidR="00CC1758" w:rsidRDefault="00CC1758" w:rsidP="00CC1758">
      <w:pPr>
        <w:pStyle w:val="Ttulo1"/>
        <w:tabs>
          <w:tab w:val="left" w:pos="343"/>
        </w:tabs>
        <w:rPr>
          <w:b w:val="0"/>
          <w:bCs w:val="0"/>
          <w:spacing w:val="-2"/>
        </w:rPr>
      </w:pPr>
    </w:p>
    <w:p w14:paraId="743B4F32" w14:textId="77777777" w:rsidR="00CC1758" w:rsidRDefault="00CC1758" w:rsidP="00CC1758">
      <w:pPr>
        <w:pStyle w:val="Ttulo1"/>
        <w:tabs>
          <w:tab w:val="left" w:pos="343"/>
        </w:tabs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 xml:space="preserve"> “Lo típico de la transición, la coexistencia de formas sociales que pertenecen a diferentes </w:t>
      </w:r>
      <w:r>
        <w:rPr>
          <w:b w:val="0"/>
          <w:bCs w:val="0"/>
          <w:spacing w:val="-2"/>
        </w:rPr>
        <w:lastRenderedPageBreak/>
        <w:t xml:space="preserve">épocas, imprime un carácter particularmente conflictivo al proceso que es inevitablemente vivido como </w:t>
      </w:r>
      <w:r w:rsidRPr="00CC1758">
        <w:rPr>
          <w:i/>
          <w:iCs/>
          <w:spacing w:val="-2"/>
        </w:rPr>
        <w:t>crisis</w:t>
      </w:r>
      <w:r>
        <w:rPr>
          <w:i/>
          <w:iCs/>
          <w:spacing w:val="-2"/>
        </w:rPr>
        <w:t xml:space="preserve">, </w:t>
      </w:r>
      <w:r>
        <w:rPr>
          <w:b w:val="0"/>
          <w:bCs w:val="0"/>
          <w:spacing w:val="-2"/>
        </w:rPr>
        <w:t xml:space="preserve">pues implica una continua ruptura con el pasado, un desgarramiento que no sólo tiende a dividir personas y grupos, sino que penetra en la conciencia individual, en la que también llegan a coexistir actitudes, ideas, valores, pertenecientes a diferentes etapas en la transición” </w:t>
      </w:r>
      <w:r>
        <w:rPr>
          <w:i/>
          <w:iCs/>
          <w:spacing w:val="-2"/>
        </w:rPr>
        <w:t xml:space="preserve"> </w:t>
      </w:r>
      <w:r>
        <w:rPr>
          <w:b w:val="0"/>
          <w:bCs w:val="0"/>
          <w:spacing w:val="-2"/>
        </w:rPr>
        <w:t>(Germani, 1962, p.90).</w:t>
      </w:r>
    </w:p>
    <w:p w14:paraId="225A1D70" w14:textId="77777777" w:rsidR="006658B1" w:rsidRDefault="006658B1" w:rsidP="00CC1758">
      <w:pPr>
        <w:pStyle w:val="Ttulo1"/>
        <w:tabs>
          <w:tab w:val="left" w:pos="343"/>
        </w:tabs>
        <w:rPr>
          <w:b w:val="0"/>
          <w:bCs w:val="0"/>
          <w:spacing w:val="-2"/>
        </w:rPr>
      </w:pPr>
    </w:p>
    <w:p w14:paraId="7628174B" w14:textId="77777777" w:rsidR="006658B1" w:rsidRDefault="006658B1" w:rsidP="00CC1758">
      <w:pPr>
        <w:pStyle w:val="Ttulo1"/>
        <w:tabs>
          <w:tab w:val="left" w:pos="343"/>
        </w:tabs>
        <w:rPr>
          <w:b w:val="0"/>
          <w:bCs w:val="0"/>
          <w:spacing w:val="-2"/>
        </w:rPr>
      </w:pPr>
    </w:p>
    <w:p w14:paraId="7B128EA1" w14:textId="77777777" w:rsidR="006658B1" w:rsidRDefault="006658B1" w:rsidP="006658B1">
      <w:pPr>
        <w:pStyle w:val="Ttulo1"/>
        <w:numPr>
          <w:ilvl w:val="0"/>
          <w:numId w:val="1"/>
        </w:numPr>
        <w:tabs>
          <w:tab w:val="left" w:pos="343"/>
        </w:tabs>
        <w:jc w:val="both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 xml:space="preserve">Hacer una puesta en común: cada equipo presenta al resto de la clase sus respuestas. Todos deben tomar nota de los aportes que serán esenciales para las pruebas parciales y exámenes. </w:t>
      </w:r>
    </w:p>
    <w:p w14:paraId="11F6B665" w14:textId="77777777" w:rsidR="006658B1" w:rsidRDefault="006658B1" w:rsidP="006658B1">
      <w:pPr>
        <w:pStyle w:val="Ttulo1"/>
        <w:tabs>
          <w:tab w:val="left" w:pos="343"/>
        </w:tabs>
        <w:ind w:left="344"/>
        <w:jc w:val="left"/>
        <w:rPr>
          <w:b w:val="0"/>
          <w:bCs w:val="0"/>
          <w:spacing w:val="-2"/>
        </w:rPr>
      </w:pPr>
    </w:p>
    <w:p w14:paraId="40BFF691" w14:textId="77777777" w:rsidR="006658B1" w:rsidRPr="00CC1758" w:rsidRDefault="006658B1" w:rsidP="006658B1">
      <w:pPr>
        <w:pStyle w:val="Ttulo1"/>
        <w:numPr>
          <w:ilvl w:val="0"/>
          <w:numId w:val="1"/>
        </w:numPr>
        <w:tabs>
          <w:tab w:val="left" w:pos="343"/>
        </w:tabs>
        <w:jc w:val="both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 xml:space="preserve">Síntesis del autor a cargo del docente. </w:t>
      </w:r>
    </w:p>
    <w:p w14:paraId="1F62E328" w14:textId="77777777" w:rsidR="00CC1758" w:rsidRDefault="00CC1758" w:rsidP="00CC1758">
      <w:pPr>
        <w:pStyle w:val="Ttulo1"/>
        <w:tabs>
          <w:tab w:val="left" w:pos="343"/>
        </w:tabs>
        <w:ind w:left="0"/>
        <w:jc w:val="left"/>
        <w:rPr>
          <w:b w:val="0"/>
          <w:bCs w:val="0"/>
          <w:spacing w:val="-2"/>
        </w:rPr>
      </w:pPr>
    </w:p>
    <w:p w14:paraId="2FB13E23" w14:textId="77777777" w:rsidR="00370987" w:rsidRDefault="00370987" w:rsidP="00370987">
      <w:pPr>
        <w:pStyle w:val="Ttulo1"/>
        <w:tabs>
          <w:tab w:val="left" w:pos="343"/>
        </w:tabs>
        <w:ind w:left="99"/>
        <w:jc w:val="left"/>
        <w:rPr>
          <w:b w:val="0"/>
          <w:bCs w:val="0"/>
          <w:spacing w:val="-2"/>
        </w:rPr>
      </w:pPr>
    </w:p>
    <w:p w14:paraId="3DA99EEE" w14:textId="77777777" w:rsidR="00EC228E" w:rsidRDefault="00EC228E" w:rsidP="00BB093C">
      <w:pPr>
        <w:pStyle w:val="Textoindependiente"/>
        <w:spacing w:before="83" w:line="276" w:lineRule="auto"/>
        <w:ind w:right="182"/>
      </w:pPr>
    </w:p>
    <w:sectPr w:rsidR="00EC228E">
      <w:pgSz w:w="11910" w:h="16840"/>
      <w:pgMar w:top="1340" w:right="1320" w:bottom="280" w:left="134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4408E" w14:textId="77777777" w:rsidR="002B1E2C" w:rsidRDefault="002B1E2C">
      <w:r>
        <w:separator/>
      </w:r>
    </w:p>
  </w:endnote>
  <w:endnote w:type="continuationSeparator" w:id="0">
    <w:p w14:paraId="494CD72B" w14:textId="77777777" w:rsidR="002B1E2C" w:rsidRDefault="002B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DA19C" w14:textId="77777777" w:rsidR="002B1E2C" w:rsidRDefault="002B1E2C">
      <w:r>
        <w:separator/>
      </w:r>
    </w:p>
  </w:footnote>
  <w:footnote w:type="continuationSeparator" w:id="0">
    <w:p w14:paraId="795DC6C6" w14:textId="77777777" w:rsidR="002B1E2C" w:rsidRDefault="002B1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3A72D" w14:textId="77777777" w:rsidR="00EC228E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7664" behindDoc="1" locked="0" layoutInCell="1" allowOverlap="1" wp14:anchorId="1DD795EC" wp14:editId="729F2DA3">
              <wp:simplePos x="0" y="0"/>
              <wp:positionH relativeFrom="page">
                <wp:posOffset>6530126</wp:posOffset>
              </wp:positionH>
              <wp:positionV relativeFrom="page">
                <wp:posOffset>448637</wp:posOffset>
              </wp:positionV>
              <wp:extent cx="16700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A6BB2D" w14:textId="77777777" w:rsidR="00EC228E" w:rsidRDefault="00000000">
                          <w:pPr>
                            <w:pStyle w:val="Textoindependiente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4.2pt;margin-top:35.35pt;width:13.15pt;height:14.35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" filled="f" stroked="f">
              <v:textbox inset="0,0,0,0">
                <w:txbxContent>
                  <w:p w:rsidR="00EC228E" w:rsidRDefault="00000000">
                    <w:pPr>
                      <w:pStyle w:val="Textoindependiente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B71B8"/>
    <w:multiLevelType w:val="hybridMultilevel"/>
    <w:tmpl w:val="438E3232"/>
    <w:lvl w:ilvl="0" w:tplc="1B1C433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641F4A94"/>
    <w:multiLevelType w:val="hybridMultilevel"/>
    <w:tmpl w:val="8A14934A"/>
    <w:lvl w:ilvl="0" w:tplc="E67A9034">
      <w:start w:val="2"/>
      <w:numFmt w:val="decimal"/>
      <w:lvlText w:val="%1."/>
      <w:lvlJc w:val="left"/>
      <w:pPr>
        <w:ind w:left="344" w:hanging="24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B3FECD9E">
      <w:start w:val="1"/>
      <w:numFmt w:val="upperLetter"/>
      <w:lvlText w:val="%2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C91240AC">
      <w:start w:val="1"/>
      <w:numFmt w:val="decimal"/>
      <w:lvlText w:val="%3."/>
      <w:lvlJc w:val="left"/>
      <w:pPr>
        <w:ind w:left="15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3" w:tplc="7CE02CBA">
      <w:numFmt w:val="bullet"/>
      <w:lvlText w:val="•"/>
      <w:lvlJc w:val="left"/>
      <w:pPr>
        <w:ind w:left="2503" w:hanging="360"/>
      </w:pPr>
      <w:rPr>
        <w:rFonts w:hint="default"/>
        <w:lang w:val="es-ES" w:eastAsia="en-US" w:bidi="ar-SA"/>
      </w:rPr>
    </w:lvl>
    <w:lvl w:ilvl="4" w:tplc="2F901A66">
      <w:numFmt w:val="bullet"/>
      <w:lvlText w:val="•"/>
      <w:lvlJc w:val="left"/>
      <w:pPr>
        <w:ind w:left="3466" w:hanging="360"/>
      </w:pPr>
      <w:rPr>
        <w:rFonts w:hint="default"/>
        <w:lang w:val="es-ES" w:eastAsia="en-US" w:bidi="ar-SA"/>
      </w:rPr>
    </w:lvl>
    <w:lvl w:ilvl="5" w:tplc="0AB29B4E">
      <w:numFmt w:val="bullet"/>
      <w:lvlText w:val="•"/>
      <w:lvlJc w:val="left"/>
      <w:pPr>
        <w:ind w:left="4429" w:hanging="360"/>
      </w:pPr>
      <w:rPr>
        <w:rFonts w:hint="default"/>
        <w:lang w:val="es-ES" w:eastAsia="en-US" w:bidi="ar-SA"/>
      </w:rPr>
    </w:lvl>
    <w:lvl w:ilvl="6" w:tplc="9B3E1898">
      <w:numFmt w:val="bullet"/>
      <w:lvlText w:val="•"/>
      <w:lvlJc w:val="left"/>
      <w:pPr>
        <w:ind w:left="5392" w:hanging="360"/>
      </w:pPr>
      <w:rPr>
        <w:rFonts w:hint="default"/>
        <w:lang w:val="es-ES" w:eastAsia="en-US" w:bidi="ar-SA"/>
      </w:rPr>
    </w:lvl>
    <w:lvl w:ilvl="7" w:tplc="F0E05F2E">
      <w:numFmt w:val="bullet"/>
      <w:lvlText w:val="•"/>
      <w:lvlJc w:val="left"/>
      <w:pPr>
        <w:ind w:left="6355" w:hanging="360"/>
      </w:pPr>
      <w:rPr>
        <w:rFonts w:hint="default"/>
        <w:lang w:val="es-ES" w:eastAsia="en-US" w:bidi="ar-SA"/>
      </w:rPr>
    </w:lvl>
    <w:lvl w:ilvl="8" w:tplc="EBE0A2BE">
      <w:numFmt w:val="bullet"/>
      <w:lvlText w:val="•"/>
      <w:lvlJc w:val="left"/>
      <w:pPr>
        <w:ind w:left="7318" w:hanging="360"/>
      </w:pPr>
      <w:rPr>
        <w:rFonts w:hint="default"/>
        <w:lang w:val="es-ES" w:eastAsia="en-US" w:bidi="ar-SA"/>
      </w:rPr>
    </w:lvl>
  </w:abstractNum>
  <w:num w:numId="1" w16cid:durableId="1302464081">
    <w:abstractNumId w:val="1"/>
  </w:num>
  <w:num w:numId="2" w16cid:durableId="103897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8E"/>
    <w:rsid w:val="002B1E2C"/>
    <w:rsid w:val="00370987"/>
    <w:rsid w:val="006658B1"/>
    <w:rsid w:val="007E625E"/>
    <w:rsid w:val="00844CE5"/>
    <w:rsid w:val="00B73DA4"/>
    <w:rsid w:val="00BB093C"/>
    <w:rsid w:val="00CC1758"/>
    <w:rsid w:val="00EC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3F77E7"/>
  <w15:docId w15:val="{11E8D4A9-264B-3B42-B67D-5991DDDA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0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Mariana Porta Galván</cp:lastModifiedBy>
  <cp:revision>2</cp:revision>
  <dcterms:created xsi:type="dcterms:W3CDTF">2024-08-21T17:03:00Z</dcterms:created>
  <dcterms:modified xsi:type="dcterms:W3CDTF">2024-08-21T17:03:00Z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LastSaved">
    <vt:filetime>2024-08-19T00:00:00Z</vt:filetime>
  </property>
  <property fmtid="{D5CDD505-2E9C-101B-9397-08002B2CF9AE}" pid="4" name="Producer">
    <vt:lpwstr>3-Heights(TM) PDF Security Shell 4.8.25.2 (http://www.pdf-tools.com)</vt:lpwstr>
  </property>
</Properties>
</file>