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FE9" w:rsidRPr="00632083" w:rsidRDefault="00BC1FE9" w:rsidP="00632083">
      <w:pPr>
        <w:jc w:val="center"/>
        <w:rPr>
          <w:rFonts w:cstheme="minorHAnsi"/>
        </w:rPr>
      </w:pPr>
      <w:bookmarkStart w:id="0" w:name="_GoBack"/>
      <w:bookmarkEnd w:id="0"/>
      <w:r w:rsidRPr="00632083">
        <w:rPr>
          <w:rFonts w:cstheme="minorHAnsi"/>
          <w:b/>
        </w:rPr>
        <w:t>TAREA 3</w:t>
      </w:r>
      <w:r w:rsidR="00632083" w:rsidRPr="00632083">
        <w:rPr>
          <w:rFonts w:cstheme="minorHAnsi"/>
        </w:rPr>
        <w:t xml:space="preserve">                      </w:t>
      </w:r>
      <w:r w:rsidR="00E93DD5" w:rsidRPr="00632083">
        <w:rPr>
          <w:rFonts w:cstheme="minorHAnsi"/>
          <w:b/>
        </w:rPr>
        <w:t>ROCAS ÍGNEAS</w:t>
      </w:r>
    </w:p>
    <w:p w:rsidR="00892E17" w:rsidRPr="00632083" w:rsidRDefault="00BC1FE9" w:rsidP="00BC1FE9">
      <w:pPr>
        <w:jc w:val="both"/>
        <w:rPr>
          <w:rFonts w:cstheme="minorHAnsi"/>
          <w:lang w:val="es-UY"/>
        </w:rPr>
      </w:pPr>
      <w:r w:rsidRPr="00632083">
        <w:rPr>
          <w:rFonts w:cstheme="minorHAnsi"/>
          <w:lang w:val="es-UY"/>
        </w:rPr>
        <w:t xml:space="preserve">Identificar las </w:t>
      </w:r>
      <w:r w:rsidR="00892E17" w:rsidRPr="00632083">
        <w:rPr>
          <w:rFonts w:cstheme="minorHAnsi"/>
          <w:lang w:val="es-UY"/>
        </w:rPr>
        <w:t>características</w:t>
      </w:r>
      <w:r w:rsidRPr="00632083">
        <w:rPr>
          <w:rFonts w:cstheme="minorHAnsi"/>
          <w:lang w:val="es-UY"/>
        </w:rPr>
        <w:t xml:space="preserve"> </w:t>
      </w:r>
      <w:r w:rsidR="00892E17" w:rsidRPr="00632083">
        <w:rPr>
          <w:rFonts w:cstheme="minorHAnsi"/>
          <w:lang w:val="es-UY"/>
        </w:rPr>
        <w:t>mineralógicas</w:t>
      </w:r>
      <w:r w:rsidRPr="00632083">
        <w:rPr>
          <w:rFonts w:cstheme="minorHAnsi"/>
          <w:lang w:val="es-UY"/>
        </w:rPr>
        <w:t xml:space="preserve">, texturales y definir ambiente </w:t>
      </w:r>
      <w:r w:rsidR="00892E17" w:rsidRPr="00632083">
        <w:rPr>
          <w:rFonts w:cstheme="minorHAnsi"/>
          <w:lang w:val="es-UY"/>
        </w:rPr>
        <w:t>tectónico</w:t>
      </w:r>
      <w:r w:rsidRPr="00632083">
        <w:rPr>
          <w:rFonts w:cstheme="minorHAnsi"/>
          <w:lang w:val="es-UY"/>
        </w:rPr>
        <w:t xml:space="preserve"> de formación para las </w:t>
      </w:r>
      <w:r w:rsidR="00892E17" w:rsidRPr="00632083">
        <w:rPr>
          <w:rFonts w:cstheme="minorHAnsi"/>
          <w:lang w:val="es-UY"/>
        </w:rPr>
        <w:t>siguientes</w:t>
      </w:r>
      <w:r w:rsidRPr="00632083">
        <w:rPr>
          <w:rFonts w:cstheme="minorHAnsi"/>
          <w:lang w:val="es-UY"/>
        </w:rPr>
        <w:t xml:space="preserve"> muestras:</w:t>
      </w:r>
    </w:p>
    <w:p w:rsidR="00BC1FE9" w:rsidRPr="00632083" w:rsidRDefault="00892E17" w:rsidP="00892E17">
      <w:pPr>
        <w:pStyle w:val="Prrafodelista"/>
        <w:numPr>
          <w:ilvl w:val="0"/>
          <w:numId w:val="1"/>
        </w:numPr>
        <w:jc w:val="both"/>
        <w:rPr>
          <w:rFonts w:cstheme="minorHAnsi"/>
          <w:lang w:val="es-UY"/>
        </w:rPr>
      </w:pPr>
      <w:r w:rsidRPr="00632083">
        <w:rPr>
          <w:rFonts w:cstheme="minorHAnsi"/>
          <w:lang w:val="es-UY"/>
        </w:rPr>
        <w:t>Granito (Santa Teresa, Rocha)</w:t>
      </w:r>
    </w:p>
    <w:p w:rsidR="009514A6" w:rsidRPr="00632083" w:rsidRDefault="0023276D" w:rsidP="0023276D">
      <w:pPr>
        <w:jc w:val="center"/>
        <w:rPr>
          <w:rFonts w:cstheme="minorHAnsi"/>
        </w:rPr>
      </w:pPr>
      <w:r w:rsidRPr="00632083">
        <w:rPr>
          <w:rFonts w:cstheme="minorHAnsi"/>
          <w:noProof/>
        </w:rPr>
        <w:drawing>
          <wp:inline distT="0" distB="0" distL="0" distR="0">
            <wp:extent cx="3445932" cy="2584450"/>
            <wp:effectExtent l="0" t="0" r="2540" b="6350"/>
            <wp:docPr id="1" name="Imagen 1" descr="D:\Geo 2020\Practicos\granito santa ter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o 2020\Practicos\granito santa teres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370" cy="259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6803"/>
      </w:tblGrid>
      <w:tr w:rsidR="00F02458" w:rsidRPr="00632083" w:rsidTr="00632083">
        <w:tc>
          <w:tcPr>
            <w:tcW w:w="2547" w:type="dxa"/>
          </w:tcPr>
          <w:p w:rsidR="00F02458" w:rsidRPr="00632083" w:rsidRDefault="00F02458" w:rsidP="00F02458">
            <w:pPr>
              <w:rPr>
                <w:rFonts w:cstheme="minorHAnsi"/>
                <w:b/>
              </w:rPr>
            </w:pPr>
            <w:r w:rsidRPr="00632083">
              <w:rPr>
                <w:rFonts w:cstheme="minorHAnsi"/>
                <w:b/>
              </w:rPr>
              <w:t>Minerales</w:t>
            </w:r>
          </w:p>
        </w:tc>
        <w:tc>
          <w:tcPr>
            <w:tcW w:w="6803" w:type="dxa"/>
          </w:tcPr>
          <w:p w:rsidR="00F02458" w:rsidRPr="00632083" w:rsidRDefault="00F02458" w:rsidP="0023276D">
            <w:pPr>
              <w:jc w:val="center"/>
              <w:rPr>
                <w:rFonts w:cstheme="minorHAnsi"/>
              </w:rPr>
            </w:pPr>
          </w:p>
        </w:tc>
      </w:tr>
      <w:tr w:rsidR="00F02458" w:rsidRPr="00632083" w:rsidTr="00632083">
        <w:tc>
          <w:tcPr>
            <w:tcW w:w="2547" w:type="dxa"/>
          </w:tcPr>
          <w:p w:rsidR="00F02458" w:rsidRPr="00632083" w:rsidRDefault="00F02458" w:rsidP="00F02458">
            <w:pPr>
              <w:rPr>
                <w:rFonts w:cstheme="minorHAnsi"/>
                <w:b/>
              </w:rPr>
            </w:pPr>
            <w:r w:rsidRPr="00632083">
              <w:rPr>
                <w:rFonts w:cstheme="minorHAnsi"/>
                <w:b/>
              </w:rPr>
              <w:t>Textura</w:t>
            </w:r>
          </w:p>
        </w:tc>
        <w:tc>
          <w:tcPr>
            <w:tcW w:w="6803" w:type="dxa"/>
          </w:tcPr>
          <w:p w:rsidR="00F02458" w:rsidRPr="00632083" w:rsidRDefault="00F02458" w:rsidP="0023276D">
            <w:pPr>
              <w:jc w:val="center"/>
              <w:rPr>
                <w:rFonts w:cstheme="minorHAnsi"/>
              </w:rPr>
            </w:pPr>
          </w:p>
        </w:tc>
      </w:tr>
      <w:tr w:rsidR="00F02458" w:rsidRPr="00632083" w:rsidTr="00632083">
        <w:tc>
          <w:tcPr>
            <w:tcW w:w="2547" w:type="dxa"/>
          </w:tcPr>
          <w:p w:rsidR="00F02458" w:rsidRPr="00632083" w:rsidRDefault="00F02458" w:rsidP="00F02458">
            <w:pPr>
              <w:rPr>
                <w:rFonts w:cstheme="minorHAnsi"/>
                <w:b/>
              </w:rPr>
            </w:pPr>
            <w:r w:rsidRPr="00632083">
              <w:rPr>
                <w:rFonts w:cstheme="minorHAnsi"/>
                <w:b/>
              </w:rPr>
              <w:t>#acidéz</w:t>
            </w:r>
          </w:p>
        </w:tc>
        <w:tc>
          <w:tcPr>
            <w:tcW w:w="6803" w:type="dxa"/>
          </w:tcPr>
          <w:p w:rsidR="00F02458" w:rsidRPr="00632083" w:rsidRDefault="00F02458" w:rsidP="0023276D">
            <w:pPr>
              <w:jc w:val="center"/>
              <w:rPr>
                <w:rFonts w:cstheme="minorHAnsi"/>
              </w:rPr>
            </w:pPr>
          </w:p>
        </w:tc>
      </w:tr>
      <w:tr w:rsidR="00F02458" w:rsidRPr="00632083" w:rsidTr="00632083">
        <w:tc>
          <w:tcPr>
            <w:tcW w:w="2547" w:type="dxa"/>
          </w:tcPr>
          <w:p w:rsidR="00F02458" w:rsidRPr="00632083" w:rsidRDefault="00632083" w:rsidP="003B0339">
            <w:pPr>
              <w:jc w:val="both"/>
              <w:rPr>
                <w:rFonts w:cstheme="minorHAnsi"/>
                <w:b/>
              </w:rPr>
            </w:pPr>
            <w:r w:rsidRPr="00632083">
              <w:rPr>
                <w:rFonts w:cstheme="minorHAnsi"/>
                <w:b/>
              </w:rPr>
              <w:t>Ambiente</w:t>
            </w:r>
            <w:r w:rsidR="003B0339" w:rsidRPr="00632083">
              <w:rPr>
                <w:rFonts w:cstheme="minorHAnsi"/>
                <w:b/>
              </w:rPr>
              <w:t xml:space="preserve"> de formación</w:t>
            </w:r>
          </w:p>
        </w:tc>
        <w:tc>
          <w:tcPr>
            <w:tcW w:w="6803" w:type="dxa"/>
          </w:tcPr>
          <w:p w:rsidR="00F02458" w:rsidRPr="00632083" w:rsidRDefault="00F02458" w:rsidP="0023276D">
            <w:pPr>
              <w:jc w:val="center"/>
              <w:rPr>
                <w:rFonts w:cstheme="minorHAnsi"/>
              </w:rPr>
            </w:pPr>
          </w:p>
        </w:tc>
      </w:tr>
    </w:tbl>
    <w:p w:rsidR="00632083" w:rsidRPr="00632083" w:rsidRDefault="00632083" w:rsidP="00E93DD5">
      <w:pPr>
        <w:rPr>
          <w:rFonts w:cstheme="minorHAnsi"/>
        </w:rPr>
      </w:pPr>
    </w:p>
    <w:p w:rsidR="00F02458" w:rsidRPr="00632083" w:rsidRDefault="00F02458" w:rsidP="00F02458">
      <w:pPr>
        <w:pStyle w:val="Prrafodelista"/>
        <w:numPr>
          <w:ilvl w:val="0"/>
          <w:numId w:val="1"/>
        </w:numPr>
        <w:jc w:val="both"/>
        <w:rPr>
          <w:rFonts w:cstheme="minorHAnsi"/>
        </w:rPr>
      </w:pPr>
      <w:r w:rsidRPr="00632083">
        <w:rPr>
          <w:rFonts w:cstheme="minorHAnsi"/>
        </w:rPr>
        <w:t>Basalto (Tacuarembó)</w:t>
      </w:r>
    </w:p>
    <w:p w:rsidR="00F02458" w:rsidRPr="00632083" w:rsidRDefault="00F02458" w:rsidP="00F02458">
      <w:pPr>
        <w:jc w:val="center"/>
        <w:rPr>
          <w:rFonts w:cstheme="minorHAnsi"/>
        </w:rPr>
      </w:pPr>
      <w:r w:rsidRPr="00632083">
        <w:rPr>
          <w:rFonts w:cstheme="minorHAnsi"/>
          <w:noProof/>
        </w:rPr>
        <w:drawing>
          <wp:inline distT="0" distB="0" distL="0" distR="0">
            <wp:extent cx="2190750" cy="2802122"/>
            <wp:effectExtent l="0" t="635" r="0" b="0"/>
            <wp:docPr id="3" name="Imagen 3" descr="C:\Users\User\AppData\Local\Microsoft\Windows\INetCache\Content.Word\IMG_20200417_13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_20200417_131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2" t="10683" r="23931" b="18803"/>
                    <a:stretch/>
                  </pic:blipFill>
                  <pic:spPr bwMode="auto">
                    <a:xfrm rot="16200000">
                      <a:off x="0" y="0"/>
                      <a:ext cx="2192495" cy="280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945"/>
      </w:tblGrid>
      <w:tr w:rsidR="003B0339" w:rsidRPr="00632083" w:rsidTr="00632083">
        <w:tc>
          <w:tcPr>
            <w:tcW w:w="2405" w:type="dxa"/>
          </w:tcPr>
          <w:p w:rsidR="003B0339" w:rsidRPr="00632083" w:rsidRDefault="003B0339" w:rsidP="00F25D1E">
            <w:pPr>
              <w:rPr>
                <w:rFonts w:cstheme="minorHAnsi"/>
                <w:b/>
              </w:rPr>
            </w:pPr>
            <w:r w:rsidRPr="00632083">
              <w:rPr>
                <w:rFonts w:cstheme="minorHAnsi"/>
                <w:b/>
              </w:rPr>
              <w:t>Minerales</w:t>
            </w:r>
          </w:p>
        </w:tc>
        <w:tc>
          <w:tcPr>
            <w:tcW w:w="6945" w:type="dxa"/>
          </w:tcPr>
          <w:p w:rsidR="003B0339" w:rsidRPr="00632083" w:rsidRDefault="003B0339" w:rsidP="00F25D1E">
            <w:pPr>
              <w:jc w:val="center"/>
              <w:rPr>
                <w:rFonts w:cstheme="minorHAnsi"/>
              </w:rPr>
            </w:pPr>
          </w:p>
        </w:tc>
      </w:tr>
      <w:tr w:rsidR="003B0339" w:rsidRPr="00632083" w:rsidTr="00632083">
        <w:tc>
          <w:tcPr>
            <w:tcW w:w="2405" w:type="dxa"/>
          </w:tcPr>
          <w:p w:rsidR="003B0339" w:rsidRPr="00632083" w:rsidRDefault="003B0339" w:rsidP="00F25D1E">
            <w:pPr>
              <w:rPr>
                <w:rFonts w:cstheme="minorHAnsi"/>
                <w:b/>
              </w:rPr>
            </w:pPr>
            <w:r w:rsidRPr="00632083">
              <w:rPr>
                <w:rFonts w:cstheme="minorHAnsi"/>
                <w:b/>
              </w:rPr>
              <w:t>Textura</w:t>
            </w:r>
          </w:p>
        </w:tc>
        <w:tc>
          <w:tcPr>
            <w:tcW w:w="6945" w:type="dxa"/>
          </w:tcPr>
          <w:p w:rsidR="003B0339" w:rsidRPr="00632083" w:rsidRDefault="003B0339" w:rsidP="00F25D1E">
            <w:pPr>
              <w:jc w:val="center"/>
              <w:rPr>
                <w:rFonts w:cstheme="minorHAnsi"/>
              </w:rPr>
            </w:pPr>
          </w:p>
        </w:tc>
      </w:tr>
      <w:tr w:rsidR="003B0339" w:rsidRPr="00632083" w:rsidTr="00632083">
        <w:tc>
          <w:tcPr>
            <w:tcW w:w="2405" w:type="dxa"/>
          </w:tcPr>
          <w:p w:rsidR="003B0339" w:rsidRPr="00632083" w:rsidRDefault="003B0339" w:rsidP="00F25D1E">
            <w:pPr>
              <w:rPr>
                <w:rFonts w:cstheme="minorHAnsi"/>
                <w:b/>
              </w:rPr>
            </w:pPr>
            <w:r w:rsidRPr="00632083">
              <w:rPr>
                <w:rFonts w:cstheme="minorHAnsi"/>
                <w:b/>
              </w:rPr>
              <w:t>#acidéz</w:t>
            </w:r>
          </w:p>
        </w:tc>
        <w:tc>
          <w:tcPr>
            <w:tcW w:w="6945" w:type="dxa"/>
          </w:tcPr>
          <w:p w:rsidR="003B0339" w:rsidRPr="00632083" w:rsidRDefault="003B0339" w:rsidP="00F25D1E">
            <w:pPr>
              <w:jc w:val="center"/>
              <w:rPr>
                <w:rFonts w:cstheme="minorHAnsi"/>
              </w:rPr>
            </w:pPr>
          </w:p>
        </w:tc>
      </w:tr>
      <w:tr w:rsidR="003B0339" w:rsidRPr="00632083" w:rsidTr="00632083">
        <w:tc>
          <w:tcPr>
            <w:tcW w:w="2405" w:type="dxa"/>
          </w:tcPr>
          <w:p w:rsidR="003B0339" w:rsidRPr="00632083" w:rsidRDefault="00632083" w:rsidP="00F25D1E">
            <w:pPr>
              <w:jc w:val="both"/>
              <w:rPr>
                <w:rFonts w:cstheme="minorHAnsi"/>
                <w:b/>
              </w:rPr>
            </w:pPr>
            <w:r w:rsidRPr="00632083">
              <w:rPr>
                <w:rFonts w:cstheme="minorHAnsi"/>
                <w:b/>
              </w:rPr>
              <w:t>Ambiente</w:t>
            </w:r>
            <w:r w:rsidR="003B0339" w:rsidRPr="00632083">
              <w:rPr>
                <w:rFonts w:cstheme="minorHAnsi"/>
                <w:b/>
              </w:rPr>
              <w:t xml:space="preserve"> de formación</w:t>
            </w:r>
          </w:p>
        </w:tc>
        <w:tc>
          <w:tcPr>
            <w:tcW w:w="6945" w:type="dxa"/>
          </w:tcPr>
          <w:p w:rsidR="003B0339" w:rsidRPr="00632083" w:rsidRDefault="003B0339" w:rsidP="00F25D1E">
            <w:pPr>
              <w:jc w:val="center"/>
              <w:rPr>
                <w:rFonts w:cstheme="minorHAnsi"/>
              </w:rPr>
            </w:pPr>
          </w:p>
        </w:tc>
      </w:tr>
    </w:tbl>
    <w:p w:rsidR="003B0339" w:rsidRDefault="003B0339" w:rsidP="00E93DD5">
      <w:pPr>
        <w:jc w:val="both"/>
      </w:pPr>
    </w:p>
    <w:p w:rsidR="00E93DD5" w:rsidRPr="00632083" w:rsidRDefault="00E93DD5" w:rsidP="00E93DD5">
      <w:pPr>
        <w:pStyle w:val="Prrafodelista"/>
        <w:numPr>
          <w:ilvl w:val="0"/>
          <w:numId w:val="1"/>
        </w:numPr>
        <w:jc w:val="both"/>
        <w:rPr>
          <w:rFonts w:cstheme="minorHAnsi"/>
        </w:rPr>
      </w:pPr>
      <w:r w:rsidRPr="00632083">
        <w:rPr>
          <w:rFonts w:cstheme="minorHAnsi"/>
        </w:rPr>
        <w:lastRenderedPageBreak/>
        <w:t>Riolita</w:t>
      </w:r>
    </w:p>
    <w:p w:rsidR="00632083" w:rsidRPr="00632083" w:rsidRDefault="00632083" w:rsidP="00632083">
      <w:pPr>
        <w:jc w:val="center"/>
        <w:rPr>
          <w:rFonts w:cstheme="minorHAnsi"/>
        </w:rPr>
      </w:pPr>
      <w:r w:rsidRPr="00632083">
        <w:rPr>
          <w:rFonts w:cstheme="minorHAnsi"/>
          <w:noProof/>
        </w:rPr>
        <w:drawing>
          <wp:inline distT="0" distB="0" distL="0" distR="0">
            <wp:extent cx="3168650" cy="3676650"/>
            <wp:effectExtent l="0" t="6350" r="635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iolita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2" t="23311" r="36966" b="22487"/>
                    <a:stretch/>
                  </pic:blipFill>
                  <pic:spPr bwMode="auto">
                    <a:xfrm rot="16200000">
                      <a:off x="0" y="0"/>
                      <a:ext cx="3168650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945"/>
      </w:tblGrid>
      <w:tr w:rsidR="00E93DD5" w:rsidRPr="00632083" w:rsidTr="00632083">
        <w:tc>
          <w:tcPr>
            <w:tcW w:w="2405" w:type="dxa"/>
          </w:tcPr>
          <w:p w:rsidR="00E93DD5" w:rsidRPr="00632083" w:rsidRDefault="00E93DD5" w:rsidP="00F25D1E">
            <w:pPr>
              <w:rPr>
                <w:rFonts w:cstheme="minorHAnsi"/>
                <w:b/>
              </w:rPr>
            </w:pPr>
            <w:r w:rsidRPr="00632083">
              <w:rPr>
                <w:rFonts w:cstheme="minorHAnsi"/>
                <w:b/>
              </w:rPr>
              <w:t>Minerales</w:t>
            </w:r>
          </w:p>
        </w:tc>
        <w:tc>
          <w:tcPr>
            <w:tcW w:w="6945" w:type="dxa"/>
          </w:tcPr>
          <w:p w:rsidR="00E93DD5" w:rsidRPr="00632083" w:rsidRDefault="00E93DD5" w:rsidP="00F25D1E">
            <w:pPr>
              <w:jc w:val="center"/>
              <w:rPr>
                <w:rFonts w:cstheme="minorHAnsi"/>
              </w:rPr>
            </w:pPr>
          </w:p>
        </w:tc>
      </w:tr>
      <w:tr w:rsidR="00E93DD5" w:rsidRPr="00632083" w:rsidTr="00632083">
        <w:tc>
          <w:tcPr>
            <w:tcW w:w="2405" w:type="dxa"/>
          </w:tcPr>
          <w:p w:rsidR="00E93DD5" w:rsidRPr="00632083" w:rsidRDefault="00E93DD5" w:rsidP="00F25D1E">
            <w:pPr>
              <w:rPr>
                <w:rFonts w:cstheme="minorHAnsi"/>
                <w:b/>
              </w:rPr>
            </w:pPr>
            <w:r w:rsidRPr="00632083">
              <w:rPr>
                <w:rFonts w:cstheme="minorHAnsi"/>
                <w:b/>
              </w:rPr>
              <w:t>Textura</w:t>
            </w:r>
          </w:p>
        </w:tc>
        <w:tc>
          <w:tcPr>
            <w:tcW w:w="6945" w:type="dxa"/>
          </w:tcPr>
          <w:p w:rsidR="00E93DD5" w:rsidRPr="00632083" w:rsidRDefault="00E93DD5" w:rsidP="00F25D1E">
            <w:pPr>
              <w:jc w:val="center"/>
              <w:rPr>
                <w:rFonts w:cstheme="minorHAnsi"/>
              </w:rPr>
            </w:pPr>
          </w:p>
        </w:tc>
      </w:tr>
      <w:tr w:rsidR="00E93DD5" w:rsidRPr="00632083" w:rsidTr="00632083">
        <w:tc>
          <w:tcPr>
            <w:tcW w:w="2405" w:type="dxa"/>
          </w:tcPr>
          <w:p w:rsidR="00E93DD5" w:rsidRPr="00632083" w:rsidRDefault="00E93DD5" w:rsidP="00F25D1E">
            <w:pPr>
              <w:rPr>
                <w:rFonts w:cstheme="minorHAnsi"/>
                <w:b/>
              </w:rPr>
            </w:pPr>
            <w:r w:rsidRPr="00632083">
              <w:rPr>
                <w:rFonts w:cstheme="minorHAnsi"/>
                <w:b/>
              </w:rPr>
              <w:t>#acidéz</w:t>
            </w:r>
          </w:p>
        </w:tc>
        <w:tc>
          <w:tcPr>
            <w:tcW w:w="6945" w:type="dxa"/>
          </w:tcPr>
          <w:p w:rsidR="00E93DD5" w:rsidRPr="00632083" w:rsidRDefault="00E93DD5" w:rsidP="00F25D1E">
            <w:pPr>
              <w:jc w:val="center"/>
              <w:rPr>
                <w:rFonts w:cstheme="minorHAnsi"/>
              </w:rPr>
            </w:pPr>
          </w:p>
        </w:tc>
      </w:tr>
      <w:tr w:rsidR="00E93DD5" w:rsidRPr="00632083" w:rsidTr="00632083">
        <w:tc>
          <w:tcPr>
            <w:tcW w:w="2405" w:type="dxa"/>
          </w:tcPr>
          <w:p w:rsidR="00E93DD5" w:rsidRPr="00632083" w:rsidRDefault="00632083" w:rsidP="00F25D1E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Ambiente</w:t>
            </w:r>
            <w:r w:rsidR="00E93DD5" w:rsidRPr="00632083">
              <w:rPr>
                <w:rFonts w:cstheme="minorHAnsi"/>
                <w:b/>
              </w:rPr>
              <w:t xml:space="preserve"> de formación</w:t>
            </w:r>
          </w:p>
        </w:tc>
        <w:tc>
          <w:tcPr>
            <w:tcW w:w="6945" w:type="dxa"/>
          </w:tcPr>
          <w:p w:rsidR="00E93DD5" w:rsidRPr="00632083" w:rsidRDefault="00E93DD5" w:rsidP="00F25D1E">
            <w:pPr>
              <w:jc w:val="center"/>
              <w:rPr>
                <w:rFonts w:cstheme="minorHAnsi"/>
              </w:rPr>
            </w:pPr>
          </w:p>
        </w:tc>
      </w:tr>
    </w:tbl>
    <w:p w:rsidR="00E93DD5" w:rsidRPr="00632083" w:rsidRDefault="00E93DD5" w:rsidP="00E93DD5">
      <w:pPr>
        <w:rPr>
          <w:rFonts w:cstheme="minorHAnsi"/>
        </w:rPr>
      </w:pPr>
    </w:p>
    <w:p w:rsidR="00E93DD5" w:rsidRPr="00632083" w:rsidRDefault="00E93DD5" w:rsidP="00E93DD5">
      <w:pPr>
        <w:pStyle w:val="Prrafodelista"/>
        <w:numPr>
          <w:ilvl w:val="0"/>
          <w:numId w:val="1"/>
        </w:numPr>
        <w:jc w:val="both"/>
        <w:rPr>
          <w:rFonts w:cstheme="minorHAnsi"/>
        </w:rPr>
      </w:pPr>
      <w:r w:rsidRPr="00632083">
        <w:rPr>
          <w:rFonts w:cstheme="minorHAnsi"/>
        </w:rPr>
        <w:t>Gabro</w:t>
      </w:r>
    </w:p>
    <w:p w:rsidR="00E93DD5" w:rsidRPr="00632083" w:rsidRDefault="00E93DD5" w:rsidP="00E93DD5">
      <w:pPr>
        <w:ind w:left="360"/>
        <w:jc w:val="center"/>
        <w:rPr>
          <w:rFonts w:cstheme="minorHAnsi"/>
        </w:rPr>
      </w:pPr>
      <w:r w:rsidRPr="00632083">
        <w:rPr>
          <w:rFonts w:cstheme="minorHAnsi"/>
          <w:noProof/>
        </w:rPr>
        <w:drawing>
          <wp:inline distT="0" distB="0" distL="0" distR="0" wp14:anchorId="1EB478FB" wp14:editId="0A491C44">
            <wp:extent cx="3335865" cy="2501900"/>
            <wp:effectExtent l="0" t="0" r="0" b="0"/>
            <wp:docPr id="5" name="Imagen 5" descr="Os Cromos da Ciência: Ga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 Cromos da Ciência: Gabr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478" cy="252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945"/>
      </w:tblGrid>
      <w:tr w:rsidR="00E93DD5" w:rsidRPr="00632083" w:rsidTr="00632083">
        <w:tc>
          <w:tcPr>
            <w:tcW w:w="2405" w:type="dxa"/>
          </w:tcPr>
          <w:p w:rsidR="00E93DD5" w:rsidRPr="00632083" w:rsidRDefault="00E93DD5" w:rsidP="00F25D1E">
            <w:pPr>
              <w:rPr>
                <w:rFonts w:cstheme="minorHAnsi"/>
                <w:b/>
              </w:rPr>
            </w:pPr>
            <w:r w:rsidRPr="00632083">
              <w:rPr>
                <w:rFonts w:cstheme="minorHAnsi"/>
                <w:b/>
              </w:rPr>
              <w:t>Minerales</w:t>
            </w:r>
          </w:p>
        </w:tc>
        <w:tc>
          <w:tcPr>
            <w:tcW w:w="6945" w:type="dxa"/>
          </w:tcPr>
          <w:p w:rsidR="00E93DD5" w:rsidRPr="00632083" w:rsidRDefault="00E93DD5" w:rsidP="00F25D1E">
            <w:pPr>
              <w:jc w:val="center"/>
              <w:rPr>
                <w:rFonts w:cstheme="minorHAnsi"/>
              </w:rPr>
            </w:pPr>
          </w:p>
        </w:tc>
      </w:tr>
      <w:tr w:rsidR="00E93DD5" w:rsidRPr="00632083" w:rsidTr="00632083">
        <w:tc>
          <w:tcPr>
            <w:tcW w:w="2405" w:type="dxa"/>
          </w:tcPr>
          <w:p w:rsidR="00E93DD5" w:rsidRPr="00632083" w:rsidRDefault="00E93DD5" w:rsidP="00F25D1E">
            <w:pPr>
              <w:rPr>
                <w:rFonts w:cstheme="minorHAnsi"/>
                <w:b/>
              </w:rPr>
            </w:pPr>
            <w:r w:rsidRPr="00632083">
              <w:rPr>
                <w:rFonts w:cstheme="minorHAnsi"/>
                <w:b/>
              </w:rPr>
              <w:t>Textura</w:t>
            </w:r>
          </w:p>
        </w:tc>
        <w:tc>
          <w:tcPr>
            <w:tcW w:w="6945" w:type="dxa"/>
          </w:tcPr>
          <w:p w:rsidR="00E93DD5" w:rsidRPr="00632083" w:rsidRDefault="00E93DD5" w:rsidP="00F25D1E">
            <w:pPr>
              <w:jc w:val="center"/>
              <w:rPr>
                <w:rFonts w:cstheme="minorHAnsi"/>
              </w:rPr>
            </w:pPr>
          </w:p>
        </w:tc>
      </w:tr>
      <w:tr w:rsidR="00E93DD5" w:rsidRPr="00632083" w:rsidTr="00632083">
        <w:tc>
          <w:tcPr>
            <w:tcW w:w="2405" w:type="dxa"/>
          </w:tcPr>
          <w:p w:rsidR="00E93DD5" w:rsidRPr="00632083" w:rsidRDefault="00E93DD5" w:rsidP="00F25D1E">
            <w:pPr>
              <w:rPr>
                <w:rFonts w:cstheme="minorHAnsi"/>
                <w:b/>
              </w:rPr>
            </w:pPr>
            <w:r w:rsidRPr="00632083">
              <w:rPr>
                <w:rFonts w:cstheme="minorHAnsi"/>
                <w:b/>
              </w:rPr>
              <w:t>#acidéz</w:t>
            </w:r>
          </w:p>
        </w:tc>
        <w:tc>
          <w:tcPr>
            <w:tcW w:w="6945" w:type="dxa"/>
          </w:tcPr>
          <w:p w:rsidR="00E93DD5" w:rsidRPr="00632083" w:rsidRDefault="00E93DD5" w:rsidP="00F25D1E">
            <w:pPr>
              <w:jc w:val="center"/>
              <w:rPr>
                <w:rFonts w:cstheme="minorHAnsi"/>
              </w:rPr>
            </w:pPr>
          </w:p>
        </w:tc>
      </w:tr>
      <w:tr w:rsidR="00E93DD5" w:rsidRPr="00632083" w:rsidTr="00632083">
        <w:tc>
          <w:tcPr>
            <w:tcW w:w="2405" w:type="dxa"/>
          </w:tcPr>
          <w:p w:rsidR="00E93DD5" w:rsidRPr="00632083" w:rsidRDefault="00632083" w:rsidP="00F25D1E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Ambiente</w:t>
            </w:r>
            <w:r w:rsidR="00E93DD5" w:rsidRPr="00632083">
              <w:rPr>
                <w:rFonts w:cstheme="minorHAnsi"/>
                <w:b/>
              </w:rPr>
              <w:t xml:space="preserve"> de formación</w:t>
            </w:r>
          </w:p>
        </w:tc>
        <w:tc>
          <w:tcPr>
            <w:tcW w:w="6945" w:type="dxa"/>
          </w:tcPr>
          <w:p w:rsidR="00E93DD5" w:rsidRPr="00632083" w:rsidRDefault="00E93DD5" w:rsidP="00F25D1E">
            <w:pPr>
              <w:jc w:val="center"/>
              <w:rPr>
                <w:rFonts w:cstheme="minorHAnsi"/>
              </w:rPr>
            </w:pPr>
          </w:p>
        </w:tc>
      </w:tr>
    </w:tbl>
    <w:p w:rsidR="00E93DD5" w:rsidRPr="00632083" w:rsidRDefault="00E93DD5" w:rsidP="00E93DD5">
      <w:pPr>
        <w:ind w:left="360"/>
        <w:jc w:val="both"/>
        <w:rPr>
          <w:rFonts w:cstheme="minorHAnsi"/>
        </w:rPr>
      </w:pPr>
    </w:p>
    <w:p w:rsidR="00E93DD5" w:rsidRPr="00632083" w:rsidRDefault="00E93DD5" w:rsidP="00E93DD5">
      <w:pPr>
        <w:pStyle w:val="Prrafodelista"/>
        <w:numPr>
          <w:ilvl w:val="0"/>
          <w:numId w:val="1"/>
        </w:numPr>
        <w:jc w:val="both"/>
        <w:rPr>
          <w:rFonts w:cstheme="minorHAnsi"/>
        </w:rPr>
      </w:pPr>
      <w:r w:rsidRPr="00632083">
        <w:rPr>
          <w:rFonts w:cstheme="minorHAnsi"/>
        </w:rPr>
        <w:t>Pómez</w:t>
      </w:r>
    </w:p>
    <w:p w:rsidR="00E93DD5" w:rsidRPr="00632083" w:rsidRDefault="00E93DD5" w:rsidP="00E93DD5">
      <w:pPr>
        <w:pStyle w:val="Prrafodelista"/>
        <w:jc w:val="both"/>
        <w:rPr>
          <w:rFonts w:cstheme="minorHAnsi"/>
        </w:rPr>
      </w:pPr>
    </w:p>
    <w:p w:rsidR="00E93DD5" w:rsidRPr="00632083" w:rsidRDefault="00E93DD5" w:rsidP="00E93DD5">
      <w:pPr>
        <w:pStyle w:val="Prrafodelista"/>
        <w:jc w:val="center"/>
        <w:rPr>
          <w:rFonts w:cstheme="minorHAnsi"/>
        </w:rPr>
      </w:pPr>
      <w:r w:rsidRPr="00632083">
        <w:rPr>
          <w:rFonts w:cstheme="minorHAnsi"/>
          <w:noProof/>
        </w:rPr>
        <w:drawing>
          <wp:inline distT="0" distB="0" distL="0" distR="0">
            <wp:extent cx="3263900" cy="2328860"/>
            <wp:effectExtent l="0" t="0" r="0" b="0"/>
            <wp:docPr id="8" name="Imagen 8" descr="Adorno para acuario, 1 pieza de piedra pómez para decoración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dorno para acuario, 1 pieza de piedra pómez para decoración de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571" cy="235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945"/>
      </w:tblGrid>
      <w:tr w:rsidR="00E93DD5" w:rsidRPr="00632083" w:rsidTr="00632083">
        <w:tc>
          <w:tcPr>
            <w:tcW w:w="2405" w:type="dxa"/>
          </w:tcPr>
          <w:p w:rsidR="00E93DD5" w:rsidRPr="00632083" w:rsidRDefault="00E93DD5" w:rsidP="00F25D1E">
            <w:pPr>
              <w:rPr>
                <w:rFonts w:cstheme="minorHAnsi"/>
                <w:b/>
              </w:rPr>
            </w:pPr>
            <w:r w:rsidRPr="00632083">
              <w:rPr>
                <w:rFonts w:cstheme="minorHAnsi"/>
                <w:b/>
              </w:rPr>
              <w:t>Minerales</w:t>
            </w:r>
          </w:p>
        </w:tc>
        <w:tc>
          <w:tcPr>
            <w:tcW w:w="6945" w:type="dxa"/>
          </w:tcPr>
          <w:p w:rsidR="00E93DD5" w:rsidRPr="00632083" w:rsidRDefault="00E93DD5" w:rsidP="00F25D1E">
            <w:pPr>
              <w:jc w:val="center"/>
              <w:rPr>
                <w:rFonts w:cstheme="minorHAnsi"/>
              </w:rPr>
            </w:pPr>
          </w:p>
        </w:tc>
      </w:tr>
      <w:tr w:rsidR="00E93DD5" w:rsidRPr="00632083" w:rsidTr="00632083">
        <w:tc>
          <w:tcPr>
            <w:tcW w:w="2405" w:type="dxa"/>
          </w:tcPr>
          <w:p w:rsidR="00E93DD5" w:rsidRPr="00632083" w:rsidRDefault="00E93DD5" w:rsidP="00F25D1E">
            <w:pPr>
              <w:rPr>
                <w:rFonts w:cstheme="minorHAnsi"/>
                <w:b/>
              </w:rPr>
            </w:pPr>
            <w:r w:rsidRPr="00632083">
              <w:rPr>
                <w:rFonts w:cstheme="minorHAnsi"/>
                <w:b/>
              </w:rPr>
              <w:t>Textura</w:t>
            </w:r>
          </w:p>
        </w:tc>
        <w:tc>
          <w:tcPr>
            <w:tcW w:w="6945" w:type="dxa"/>
          </w:tcPr>
          <w:p w:rsidR="00E93DD5" w:rsidRPr="00632083" w:rsidRDefault="00E93DD5" w:rsidP="00F25D1E">
            <w:pPr>
              <w:jc w:val="center"/>
              <w:rPr>
                <w:rFonts w:cstheme="minorHAnsi"/>
              </w:rPr>
            </w:pPr>
          </w:p>
        </w:tc>
      </w:tr>
      <w:tr w:rsidR="00E93DD5" w:rsidRPr="00632083" w:rsidTr="00632083">
        <w:tc>
          <w:tcPr>
            <w:tcW w:w="2405" w:type="dxa"/>
          </w:tcPr>
          <w:p w:rsidR="00E93DD5" w:rsidRPr="00632083" w:rsidRDefault="00E93DD5" w:rsidP="00F25D1E">
            <w:pPr>
              <w:rPr>
                <w:rFonts w:cstheme="minorHAnsi"/>
                <w:b/>
              </w:rPr>
            </w:pPr>
            <w:r w:rsidRPr="00632083">
              <w:rPr>
                <w:rFonts w:cstheme="minorHAnsi"/>
                <w:b/>
              </w:rPr>
              <w:t>#acidéz</w:t>
            </w:r>
          </w:p>
        </w:tc>
        <w:tc>
          <w:tcPr>
            <w:tcW w:w="6945" w:type="dxa"/>
          </w:tcPr>
          <w:p w:rsidR="00E93DD5" w:rsidRPr="00632083" w:rsidRDefault="00E93DD5" w:rsidP="00F25D1E">
            <w:pPr>
              <w:jc w:val="center"/>
              <w:rPr>
                <w:rFonts w:cstheme="minorHAnsi"/>
              </w:rPr>
            </w:pPr>
          </w:p>
        </w:tc>
      </w:tr>
      <w:tr w:rsidR="00E93DD5" w:rsidRPr="00632083" w:rsidTr="00632083">
        <w:tc>
          <w:tcPr>
            <w:tcW w:w="2405" w:type="dxa"/>
          </w:tcPr>
          <w:p w:rsidR="00E93DD5" w:rsidRPr="00632083" w:rsidRDefault="00632083" w:rsidP="00F25D1E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Ambiente</w:t>
            </w:r>
            <w:r w:rsidR="00E93DD5" w:rsidRPr="00632083">
              <w:rPr>
                <w:rFonts w:cstheme="minorHAnsi"/>
                <w:b/>
              </w:rPr>
              <w:t xml:space="preserve"> de formación</w:t>
            </w:r>
          </w:p>
        </w:tc>
        <w:tc>
          <w:tcPr>
            <w:tcW w:w="6945" w:type="dxa"/>
          </w:tcPr>
          <w:p w:rsidR="00E93DD5" w:rsidRPr="00632083" w:rsidRDefault="00E93DD5" w:rsidP="00F25D1E">
            <w:pPr>
              <w:jc w:val="center"/>
              <w:rPr>
                <w:rFonts w:cstheme="minorHAnsi"/>
              </w:rPr>
            </w:pPr>
          </w:p>
        </w:tc>
      </w:tr>
    </w:tbl>
    <w:p w:rsidR="00E93DD5" w:rsidRPr="00A479FA" w:rsidRDefault="00E93DD5" w:rsidP="00A479FA">
      <w:pPr>
        <w:jc w:val="both"/>
        <w:rPr>
          <w:rFonts w:cstheme="minorHAnsi"/>
        </w:rPr>
      </w:pPr>
      <w:r w:rsidRPr="00A479FA">
        <w:rPr>
          <w:rFonts w:cstheme="minorHAnsi"/>
        </w:rPr>
        <w:br w:type="textWrapping" w:clear="all"/>
      </w:r>
      <w:r w:rsidR="00A479FA" w:rsidRPr="00A479FA">
        <w:rPr>
          <w:rFonts w:cstheme="minorHAnsi"/>
        </w:rPr>
        <w:t xml:space="preserve">6) </w:t>
      </w:r>
      <w:r w:rsidR="00A479FA">
        <w:rPr>
          <w:rFonts w:cstheme="minorHAnsi"/>
        </w:rPr>
        <w:t>Sienita</w:t>
      </w:r>
    </w:p>
    <w:p w:rsidR="00A479FA" w:rsidRDefault="00A479FA" w:rsidP="00A479FA">
      <w:pPr>
        <w:pStyle w:val="Prrafodelista"/>
        <w:jc w:val="center"/>
        <w:rPr>
          <w:rFonts w:cstheme="minorHAnsi"/>
        </w:rPr>
      </w:pPr>
      <w:r w:rsidRPr="00A479FA">
        <w:rPr>
          <w:rFonts w:cstheme="minorHAnsi"/>
          <w:noProof/>
        </w:rPr>
        <w:drawing>
          <wp:inline distT="0" distB="0" distL="0" distR="0">
            <wp:extent cx="3816350" cy="2534295"/>
            <wp:effectExtent l="0" t="0" r="0" b="0"/>
            <wp:docPr id="10" name="Imagen 10" descr="Sienita (Uruguay) | Procomú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enita (Uruguay) | Procomú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318" cy="253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945"/>
      </w:tblGrid>
      <w:tr w:rsidR="00A479FA" w:rsidRPr="00632083" w:rsidTr="00A935EF">
        <w:tc>
          <w:tcPr>
            <w:tcW w:w="2405" w:type="dxa"/>
          </w:tcPr>
          <w:p w:rsidR="00A479FA" w:rsidRPr="00632083" w:rsidRDefault="00A479FA" w:rsidP="00A935EF">
            <w:pPr>
              <w:rPr>
                <w:rFonts w:cstheme="minorHAnsi"/>
                <w:b/>
              </w:rPr>
            </w:pPr>
            <w:r w:rsidRPr="00632083">
              <w:rPr>
                <w:rFonts w:cstheme="minorHAnsi"/>
                <w:b/>
              </w:rPr>
              <w:t>Minerales</w:t>
            </w:r>
          </w:p>
        </w:tc>
        <w:tc>
          <w:tcPr>
            <w:tcW w:w="6945" w:type="dxa"/>
          </w:tcPr>
          <w:p w:rsidR="00A479FA" w:rsidRPr="00632083" w:rsidRDefault="00A479FA" w:rsidP="00A935EF">
            <w:pPr>
              <w:jc w:val="center"/>
              <w:rPr>
                <w:rFonts w:cstheme="minorHAnsi"/>
              </w:rPr>
            </w:pPr>
          </w:p>
        </w:tc>
      </w:tr>
      <w:tr w:rsidR="00A479FA" w:rsidRPr="00632083" w:rsidTr="00A935EF">
        <w:tc>
          <w:tcPr>
            <w:tcW w:w="2405" w:type="dxa"/>
          </w:tcPr>
          <w:p w:rsidR="00A479FA" w:rsidRPr="00632083" w:rsidRDefault="00A479FA" w:rsidP="00A935EF">
            <w:pPr>
              <w:rPr>
                <w:rFonts w:cstheme="minorHAnsi"/>
                <w:b/>
              </w:rPr>
            </w:pPr>
            <w:r w:rsidRPr="00632083">
              <w:rPr>
                <w:rFonts w:cstheme="minorHAnsi"/>
                <w:b/>
              </w:rPr>
              <w:t>Textura</w:t>
            </w:r>
          </w:p>
        </w:tc>
        <w:tc>
          <w:tcPr>
            <w:tcW w:w="6945" w:type="dxa"/>
          </w:tcPr>
          <w:p w:rsidR="00A479FA" w:rsidRPr="00632083" w:rsidRDefault="00A479FA" w:rsidP="00A935EF">
            <w:pPr>
              <w:jc w:val="center"/>
              <w:rPr>
                <w:rFonts w:cstheme="minorHAnsi"/>
              </w:rPr>
            </w:pPr>
          </w:p>
        </w:tc>
      </w:tr>
      <w:tr w:rsidR="00A479FA" w:rsidRPr="00632083" w:rsidTr="00A935EF">
        <w:tc>
          <w:tcPr>
            <w:tcW w:w="2405" w:type="dxa"/>
          </w:tcPr>
          <w:p w:rsidR="00A479FA" w:rsidRPr="00632083" w:rsidRDefault="00A479FA" w:rsidP="00A935EF">
            <w:pPr>
              <w:rPr>
                <w:rFonts w:cstheme="minorHAnsi"/>
                <w:b/>
              </w:rPr>
            </w:pPr>
            <w:r w:rsidRPr="00632083">
              <w:rPr>
                <w:rFonts w:cstheme="minorHAnsi"/>
                <w:b/>
              </w:rPr>
              <w:t>#acidéz</w:t>
            </w:r>
          </w:p>
        </w:tc>
        <w:tc>
          <w:tcPr>
            <w:tcW w:w="6945" w:type="dxa"/>
          </w:tcPr>
          <w:p w:rsidR="00A479FA" w:rsidRPr="00632083" w:rsidRDefault="00A479FA" w:rsidP="00A935EF">
            <w:pPr>
              <w:jc w:val="center"/>
              <w:rPr>
                <w:rFonts w:cstheme="minorHAnsi"/>
              </w:rPr>
            </w:pPr>
          </w:p>
        </w:tc>
      </w:tr>
      <w:tr w:rsidR="00A479FA" w:rsidRPr="00632083" w:rsidTr="00A935EF">
        <w:tc>
          <w:tcPr>
            <w:tcW w:w="2405" w:type="dxa"/>
          </w:tcPr>
          <w:p w:rsidR="00A479FA" w:rsidRPr="00632083" w:rsidRDefault="00A479FA" w:rsidP="00A935EF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Ambiente</w:t>
            </w:r>
            <w:r w:rsidRPr="00632083">
              <w:rPr>
                <w:rFonts w:cstheme="minorHAnsi"/>
                <w:b/>
              </w:rPr>
              <w:t xml:space="preserve"> de formación</w:t>
            </w:r>
          </w:p>
        </w:tc>
        <w:tc>
          <w:tcPr>
            <w:tcW w:w="6945" w:type="dxa"/>
          </w:tcPr>
          <w:p w:rsidR="00A479FA" w:rsidRPr="00632083" w:rsidRDefault="00A479FA" w:rsidP="00A935EF">
            <w:pPr>
              <w:jc w:val="center"/>
              <w:rPr>
                <w:rFonts w:cstheme="minorHAnsi"/>
              </w:rPr>
            </w:pPr>
          </w:p>
        </w:tc>
      </w:tr>
    </w:tbl>
    <w:p w:rsidR="00A479FA" w:rsidRPr="00632083" w:rsidRDefault="00A479FA" w:rsidP="00E93DD5">
      <w:pPr>
        <w:pStyle w:val="Prrafodelista"/>
        <w:jc w:val="both"/>
        <w:rPr>
          <w:rFonts w:cstheme="minorHAnsi"/>
        </w:rPr>
      </w:pPr>
    </w:p>
    <w:sectPr w:rsidR="00A479FA" w:rsidRPr="00632083">
      <w:head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3815" w:rsidRDefault="000A3815" w:rsidP="0023276D">
      <w:pPr>
        <w:spacing w:after="0" w:line="240" w:lineRule="auto"/>
      </w:pPr>
      <w:r>
        <w:separator/>
      </w:r>
    </w:p>
  </w:endnote>
  <w:endnote w:type="continuationSeparator" w:id="0">
    <w:p w:rsidR="000A3815" w:rsidRDefault="000A3815" w:rsidP="00232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3815" w:rsidRDefault="000A3815" w:rsidP="0023276D">
      <w:pPr>
        <w:spacing w:after="0" w:line="240" w:lineRule="auto"/>
      </w:pPr>
      <w:r>
        <w:separator/>
      </w:r>
    </w:p>
  </w:footnote>
  <w:footnote w:type="continuationSeparator" w:id="0">
    <w:p w:rsidR="000A3815" w:rsidRDefault="000A3815" w:rsidP="002327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76D" w:rsidRDefault="00BC1FE9">
    <w:pPr>
      <w:pStyle w:val="Encabezado"/>
    </w:pPr>
    <w:r w:rsidRPr="000C05B3">
      <w:rPr>
        <w:noProof/>
      </w:rPr>
      <w:drawing>
        <wp:inline distT="0" distB="0" distL="0" distR="0" wp14:anchorId="0F9B16BC" wp14:editId="4BC3D71B">
          <wp:extent cx="4933315" cy="444950"/>
          <wp:effectExtent l="0" t="0" r="63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68806" cy="457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98301E"/>
    <w:multiLevelType w:val="hybridMultilevel"/>
    <w:tmpl w:val="E4AC16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76D"/>
    <w:rsid w:val="000A3815"/>
    <w:rsid w:val="000C40D5"/>
    <w:rsid w:val="001C03BB"/>
    <w:rsid w:val="0023276D"/>
    <w:rsid w:val="003B0339"/>
    <w:rsid w:val="00632083"/>
    <w:rsid w:val="00892E17"/>
    <w:rsid w:val="009514A6"/>
    <w:rsid w:val="00A479FA"/>
    <w:rsid w:val="00BC1FE9"/>
    <w:rsid w:val="00BD2412"/>
    <w:rsid w:val="00CC5D4E"/>
    <w:rsid w:val="00CE3CC9"/>
    <w:rsid w:val="00E93DD5"/>
    <w:rsid w:val="00F0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80EF0C-5313-4E6C-A16A-848D61526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79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27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276D"/>
  </w:style>
  <w:style w:type="paragraph" w:styleId="Piedepgina">
    <w:name w:val="footer"/>
    <w:basedOn w:val="Normal"/>
    <w:link w:val="PiedepginaCar"/>
    <w:uiPriority w:val="99"/>
    <w:unhideWhenUsed/>
    <w:rsid w:val="002327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276D"/>
  </w:style>
  <w:style w:type="paragraph" w:styleId="Prrafodelista">
    <w:name w:val="List Paragraph"/>
    <w:basedOn w:val="Normal"/>
    <w:uiPriority w:val="34"/>
    <w:qFormat/>
    <w:rsid w:val="00892E17"/>
    <w:pPr>
      <w:ind w:left="720"/>
      <w:contextualSpacing/>
    </w:pPr>
  </w:style>
  <w:style w:type="table" w:styleId="Tablaconcuadrcula">
    <w:name w:val="Table Grid"/>
    <w:basedOn w:val="Tablanormal"/>
    <w:uiPriority w:val="39"/>
    <w:rsid w:val="00F02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Leticia Ivón González Carreira</dc:creator>
  <cp:keywords/>
  <dc:description/>
  <cp:lastModifiedBy>Leticia Ivón González Carreira</cp:lastModifiedBy>
  <cp:revision>2</cp:revision>
  <dcterms:created xsi:type="dcterms:W3CDTF">2022-04-05T17:31:00Z</dcterms:created>
  <dcterms:modified xsi:type="dcterms:W3CDTF">2022-04-05T17:31:00Z</dcterms:modified>
</cp:coreProperties>
</file>