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18812" w14:textId="166C835E" w:rsidR="00077C2B" w:rsidRPr="00B37C7F" w:rsidRDefault="00077C2B" w:rsidP="00077C2B">
      <w:pPr>
        <w:jc w:val="center"/>
        <w:rPr>
          <w:b/>
          <w:bCs/>
          <w:sz w:val="28"/>
          <w:szCs w:val="28"/>
        </w:rPr>
      </w:pPr>
      <w:r w:rsidRPr="00B37C7F">
        <w:rPr>
          <w:b/>
          <w:bCs/>
          <w:sz w:val="28"/>
          <w:szCs w:val="28"/>
        </w:rPr>
        <w:t>Metodología de la Investigación 202</w:t>
      </w:r>
      <w:r>
        <w:rPr>
          <w:b/>
          <w:bCs/>
          <w:sz w:val="28"/>
          <w:szCs w:val="28"/>
        </w:rPr>
        <w:t>5</w:t>
      </w:r>
    </w:p>
    <w:p w14:paraId="1C0E15E0" w14:textId="61523ACC" w:rsidR="00077C2B" w:rsidRDefault="00077C2B" w:rsidP="00077C2B">
      <w:pPr>
        <w:jc w:val="center"/>
        <w:rPr>
          <w:b/>
          <w:bCs/>
          <w:sz w:val="28"/>
          <w:szCs w:val="28"/>
        </w:rPr>
      </w:pPr>
      <w:r w:rsidRPr="00B37C7F">
        <w:rPr>
          <w:b/>
          <w:bCs/>
          <w:sz w:val="28"/>
          <w:szCs w:val="28"/>
        </w:rPr>
        <w:t xml:space="preserve">Práctico </w:t>
      </w:r>
      <w:r>
        <w:rPr>
          <w:b/>
          <w:bCs/>
          <w:sz w:val="28"/>
          <w:szCs w:val="28"/>
        </w:rPr>
        <w:t>7</w:t>
      </w:r>
    </w:p>
    <w:p w14:paraId="6369E540" w14:textId="77777777" w:rsidR="00077C2B" w:rsidRPr="00B37C7F" w:rsidRDefault="00077C2B" w:rsidP="00077C2B">
      <w:pPr>
        <w:jc w:val="both"/>
        <w:rPr>
          <w:b/>
          <w:bCs/>
          <w:color w:val="FF0000"/>
          <w:sz w:val="28"/>
          <w:szCs w:val="28"/>
        </w:rPr>
      </w:pPr>
      <w:r w:rsidRPr="00B37C7F">
        <w:rPr>
          <w:b/>
          <w:bCs/>
          <w:color w:val="FF0000"/>
          <w:sz w:val="28"/>
          <w:szCs w:val="28"/>
        </w:rPr>
        <w:t>Actividad 1</w:t>
      </w:r>
    </w:p>
    <w:p w14:paraId="708CAEE6" w14:textId="77777777" w:rsidR="00077C2B" w:rsidRPr="00B37C7F" w:rsidRDefault="00077C2B" w:rsidP="00077C2B">
      <w:pPr>
        <w:pStyle w:val="NormalWeb"/>
        <w:spacing w:before="0" w:beforeAutospacing="0" w:after="0" w:afterAutospacing="0"/>
        <w:rPr>
          <w:sz w:val="14"/>
          <w:szCs w:val="14"/>
        </w:rPr>
      </w:pPr>
      <w:r w:rsidRPr="00B37C7F">
        <w:rPr>
          <w:rFonts w:eastAsiaTheme="minorEastAsia" w:cstheme="minorBidi"/>
          <w:i/>
          <w:iCs/>
          <w:color w:val="000000" w:themeColor="text1"/>
          <w:kern w:val="24"/>
          <w:sz w:val="28"/>
          <w:szCs w:val="28"/>
          <w:lang w:val="es-MX"/>
        </w:rPr>
        <w:t>¿Aplazando la llegada del primer hijo? Un estudio cualitativo sobre las percepciones en torno al retraso de la fecundidad</w:t>
      </w:r>
    </w:p>
    <w:p w14:paraId="601EA7E9" w14:textId="77777777" w:rsidR="00077C2B" w:rsidRDefault="00077C2B" w:rsidP="00077C2B">
      <w:pPr>
        <w:jc w:val="center"/>
        <w:rPr>
          <w:b/>
          <w:bCs/>
          <w:sz w:val="6"/>
          <w:szCs w:val="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D1A02D4" wp14:editId="09EB4A19">
            <wp:simplePos x="0" y="0"/>
            <wp:positionH relativeFrom="column">
              <wp:posOffset>-343535</wp:posOffset>
            </wp:positionH>
            <wp:positionV relativeFrom="paragraph">
              <wp:posOffset>8890</wp:posOffset>
            </wp:positionV>
            <wp:extent cx="6363187" cy="4660900"/>
            <wp:effectExtent l="0" t="0" r="0" b="6350"/>
            <wp:wrapNone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5ACFC238-C7DD-4A73-8F32-B9A85F6D848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5ACFC238-C7DD-4A73-8F32-B9A85F6D848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76" t="26200" r="27162" b="13290"/>
                    <a:stretch/>
                  </pic:blipFill>
                  <pic:spPr>
                    <a:xfrm>
                      <a:off x="0" y="0"/>
                      <a:ext cx="6363187" cy="466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1C8750" w14:textId="77777777" w:rsidR="00077C2B" w:rsidRDefault="00077C2B" w:rsidP="00077C2B">
      <w:pPr>
        <w:jc w:val="center"/>
        <w:rPr>
          <w:b/>
          <w:bCs/>
          <w:sz w:val="6"/>
          <w:szCs w:val="6"/>
        </w:rPr>
      </w:pPr>
    </w:p>
    <w:p w14:paraId="487FD098" w14:textId="77777777" w:rsidR="00077C2B" w:rsidRDefault="00077C2B" w:rsidP="00077C2B">
      <w:pPr>
        <w:jc w:val="center"/>
        <w:rPr>
          <w:b/>
          <w:bCs/>
          <w:sz w:val="6"/>
          <w:szCs w:val="6"/>
        </w:rPr>
      </w:pPr>
    </w:p>
    <w:p w14:paraId="6A722A76" w14:textId="77777777" w:rsidR="00077C2B" w:rsidRDefault="00077C2B" w:rsidP="00077C2B">
      <w:pPr>
        <w:jc w:val="center"/>
        <w:rPr>
          <w:b/>
          <w:bCs/>
          <w:sz w:val="6"/>
          <w:szCs w:val="6"/>
        </w:rPr>
      </w:pPr>
    </w:p>
    <w:p w14:paraId="38D3E981" w14:textId="77777777" w:rsidR="00077C2B" w:rsidRDefault="00077C2B" w:rsidP="00077C2B">
      <w:pPr>
        <w:jc w:val="center"/>
        <w:rPr>
          <w:b/>
          <w:bCs/>
          <w:sz w:val="6"/>
          <w:szCs w:val="6"/>
        </w:rPr>
      </w:pPr>
    </w:p>
    <w:p w14:paraId="34B1BE46" w14:textId="77777777" w:rsidR="00077C2B" w:rsidRDefault="00077C2B" w:rsidP="00077C2B">
      <w:pPr>
        <w:jc w:val="center"/>
        <w:rPr>
          <w:b/>
          <w:bCs/>
          <w:sz w:val="6"/>
          <w:szCs w:val="6"/>
        </w:rPr>
      </w:pPr>
    </w:p>
    <w:p w14:paraId="21DD570D" w14:textId="77777777" w:rsidR="00077C2B" w:rsidRDefault="00077C2B" w:rsidP="00077C2B">
      <w:pPr>
        <w:jc w:val="center"/>
        <w:rPr>
          <w:b/>
          <w:bCs/>
          <w:sz w:val="6"/>
          <w:szCs w:val="6"/>
        </w:rPr>
      </w:pPr>
    </w:p>
    <w:p w14:paraId="43615C79" w14:textId="77777777" w:rsidR="00077C2B" w:rsidRDefault="00077C2B" w:rsidP="00077C2B">
      <w:pPr>
        <w:jc w:val="center"/>
        <w:rPr>
          <w:b/>
          <w:bCs/>
          <w:sz w:val="6"/>
          <w:szCs w:val="6"/>
        </w:rPr>
      </w:pPr>
    </w:p>
    <w:p w14:paraId="09256421" w14:textId="77777777" w:rsidR="00077C2B" w:rsidRDefault="00077C2B" w:rsidP="00077C2B">
      <w:pPr>
        <w:jc w:val="center"/>
        <w:rPr>
          <w:b/>
          <w:bCs/>
          <w:sz w:val="6"/>
          <w:szCs w:val="6"/>
        </w:rPr>
      </w:pPr>
    </w:p>
    <w:p w14:paraId="7A7EF51D" w14:textId="77777777" w:rsidR="00077C2B" w:rsidRDefault="00077C2B" w:rsidP="00077C2B">
      <w:pPr>
        <w:jc w:val="center"/>
        <w:rPr>
          <w:b/>
          <w:bCs/>
          <w:sz w:val="6"/>
          <w:szCs w:val="6"/>
        </w:rPr>
      </w:pPr>
    </w:p>
    <w:p w14:paraId="738E6366" w14:textId="77777777" w:rsidR="00077C2B" w:rsidRDefault="00077C2B" w:rsidP="00077C2B">
      <w:pPr>
        <w:jc w:val="center"/>
        <w:rPr>
          <w:b/>
          <w:bCs/>
          <w:sz w:val="6"/>
          <w:szCs w:val="6"/>
        </w:rPr>
      </w:pPr>
    </w:p>
    <w:p w14:paraId="388848A6" w14:textId="77777777" w:rsidR="00077C2B" w:rsidRDefault="00077C2B" w:rsidP="00077C2B">
      <w:pPr>
        <w:jc w:val="center"/>
        <w:rPr>
          <w:b/>
          <w:bCs/>
          <w:sz w:val="6"/>
          <w:szCs w:val="6"/>
        </w:rPr>
      </w:pPr>
    </w:p>
    <w:p w14:paraId="5F57E73D" w14:textId="77777777" w:rsidR="00077C2B" w:rsidRDefault="00077C2B" w:rsidP="00077C2B">
      <w:pPr>
        <w:jc w:val="center"/>
        <w:rPr>
          <w:b/>
          <w:bCs/>
          <w:sz w:val="6"/>
          <w:szCs w:val="6"/>
        </w:rPr>
      </w:pPr>
    </w:p>
    <w:p w14:paraId="4A4EEE52" w14:textId="77777777" w:rsidR="00077C2B" w:rsidRDefault="00077C2B" w:rsidP="00077C2B">
      <w:pPr>
        <w:jc w:val="center"/>
        <w:rPr>
          <w:b/>
          <w:bCs/>
          <w:sz w:val="6"/>
          <w:szCs w:val="6"/>
        </w:rPr>
      </w:pPr>
    </w:p>
    <w:p w14:paraId="51198D7D" w14:textId="77777777" w:rsidR="00077C2B" w:rsidRDefault="00077C2B" w:rsidP="00077C2B">
      <w:pPr>
        <w:jc w:val="center"/>
        <w:rPr>
          <w:b/>
          <w:bCs/>
          <w:sz w:val="6"/>
          <w:szCs w:val="6"/>
        </w:rPr>
      </w:pPr>
    </w:p>
    <w:p w14:paraId="5C55DC1C" w14:textId="77777777" w:rsidR="00077C2B" w:rsidRDefault="00077C2B" w:rsidP="00077C2B">
      <w:pPr>
        <w:jc w:val="center"/>
        <w:rPr>
          <w:b/>
          <w:bCs/>
          <w:sz w:val="6"/>
          <w:szCs w:val="6"/>
        </w:rPr>
      </w:pPr>
    </w:p>
    <w:p w14:paraId="64EA06FF" w14:textId="77777777" w:rsidR="00077C2B" w:rsidRDefault="00077C2B" w:rsidP="00077C2B">
      <w:pPr>
        <w:jc w:val="center"/>
        <w:rPr>
          <w:b/>
          <w:bCs/>
          <w:sz w:val="6"/>
          <w:szCs w:val="6"/>
        </w:rPr>
      </w:pPr>
    </w:p>
    <w:p w14:paraId="011B42E7" w14:textId="77777777" w:rsidR="00077C2B" w:rsidRDefault="00077C2B" w:rsidP="00077C2B">
      <w:pPr>
        <w:jc w:val="center"/>
        <w:rPr>
          <w:b/>
          <w:bCs/>
          <w:sz w:val="6"/>
          <w:szCs w:val="6"/>
        </w:rPr>
      </w:pPr>
    </w:p>
    <w:p w14:paraId="0DE2385E" w14:textId="77777777" w:rsidR="00077C2B" w:rsidRDefault="00077C2B" w:rsidP="00077C2B">
      <w:pPr>
        <w:jc w:val="center"/>
        <w:rPr>
          <w:b/>
          <w:bCs/>
          <w:sz w:val="6"/>
          <w:szCs w:val="6"/>
        </w:rPr>
      </w:pPr>
    </w:p>
    <w:p w14:paraId="3A991437" w14:textId="77777777" w:rsidR="00077C2B" w:rsidRDefault="00077C2B" w:rsidP="00077C2B">
      <w:pPr>
        <w:jc w:val="center"/>
        <w:rPr>
          <w:b/>
          <w:bCs/>
          <w:sz w:val="6"/>
          <w:szCs w:val="6"/>
        </w:rPr>
      </w:pPr>
    </w:p>
    <w:p w14:paraId="1DA94B73" w14:textId="77777777" w:rsidR="00077C2B" w:rsidRDefault="00077C2B" w:rsidP="00077C2B">
      <w:pPr>
        <w:jc w:val="center"/>
        <w:rPr>
          <w:b/>
          <w:bCs/>
          <w:sz w:val="6"/>
          <w:szCs w:val="6"/>
        </w:rPr>
      </w:pPr>
    </w:p>
    <w:p w14:paraId="02C04543" w14:textId="77777777" w:rsidR="00077C2B" w:rsidRDefault="00077C2B" w:rsidP="00077C2B">
      <w:pPr>
        <w:jc w:val="center"/>
        <w:rPr>
          <w:b/>
          <w:bCs/>
          <w:sz w:val="6"/>
          <w:szCs w:val="6"/>
        </w:rPr>
      </w:pPr>
    </w:p>
    <w:p w14:paraId="252DBD96" w14:textId="77777777" w:rsidR="00077C2B" w:rsidRDefault="00077C2B" w:rsidP="00077C2B">
      <w:pPr>
        <w:jc w:val="center"/>
        <w:rPr>
          <w:b/>
          <w:bCs/>
          <w:sz w:val="6"/>
          <w:szCs w:val="6"/>
        </w:rPr>
      </w:pPr>
    </w:p>
    <w:p w14:paraId="66CED758" w14:textId="77777777" w:rsidR="00077C2B" w:rsidRDefault="00077C2B" w:rsidP="00077C2B">
      <w:pPr>
        <w:jc w:val="center"/>
        <w:rPr>
          <w:b/>
          <w:bCs/>
          <w:sz w:val="6"/>
          <w:szCs w:val="6"/>
        </w:rPr>
      </w:pPr>
    </w:p>
    <w:p w14:paraId="28283020" w14:textId="77777777" w:rsidR="00077C2B" w:rsidRDefault="00077C2B" w:rsidP="00077C2B">
      <w:pPr>
        <w:jc w:val="center"/>
        <w:rPr>
          <w:b/>
          <w:bCs/>
          <w:sz w:val="6"/>
          <w:szCs w:val="6"/>
        </w:rPr>
      </w:pPr>
    </w:p>
    <w:p w14:paraId="28CAF758" w14:textId="77777777" w:rsidR="00077C2B" w:rsidRDefault="00077C2B" w:rsidP="00077C2B">
      <w:pPr>
        <w:jc w:val="center"/>
        <w:rPr>
          <w:b/>
          <w:bCs/>
          <w:sz w:val="6"/>
          <w:szCs w:val="6"/>
        </w:rPr>
      </w:pPr>
    </w:p>
    <w:p w14:paraId="0D7FBBE5" w14:textId="77777777" w:rsidR="00077C2B" w:rsidRDefault="00077C2B" w:rsidP="00077C2B">
      <w:pPr>
        <w:jc w:val="center"/>
        <w:rPr>
          <w:b/>
          <w:bCs/>
          <w:sz w:val="6"/>
          <w:szCs w:val="6"/>
        </w:rPr>
      </w:pPr>
    </w:p>
    <w:p w14:paraId="7857FA42" w14:textId="77777777" w:rsidR="00077C2B" w:rsidRDefault="00077C2B" w:rsidP="00077C2B">
      <w:pPr>
        <w:jc w:val="center"/>
        <w:rPr>
          <w:b/>
          <w:bCs/>
          <w:sz w:val="6"/>
          <w:szCs w:val="6"/>
        </w:rPr>
      </w:pPr>
    </w:p>
    <w:p w14:paraId="6228AD69" w14:textId="77777777" w:rsidR="00077C2B" w:rsidRDefault="00077C2B" w:rsidP="00077C2B">
      <w:pPr>
        <w:jc w:val="center"/>
        <w:rPr>
          <w:b/>
          <w:bCs/>
          <w:sz w:val="6"/>
          <w:szCs w:val="6"/>
        </w:rPr>
      </w:pPr>
    </w:p>
    <w:p w14:paraId="4D9183AA" w14:textId="77777777" w:rsidR="00077C2B" w:rsidRDefault="00077C2B" w:rsidP="00077C2B">
      <w:pPr>
        <w:jc w:val="center"/>
        <w:rPr>
          <w:b/>
          <w:bCs/>
          <w:sz w:val="6"/>
          <w:szCs w:val="6"/>
        </w:rPr>
      </w:pPr>
    </w:p>
    <w:p w14:paraId="6274E786" w14:textId="77777777" w:rsidR="00077C2B" w:rsidRPr="00B37C7F" w:rsidRDefault="00077C2B" w:rsidP="00077C2B">
      <w:pPr>
        <w:jc w:val="center"/>
        <w:rPr>
          <w:b/>
          <w:bCs/>
          <w:sz w:val="6"/>
          <w:szCs w:val="6"/>
        </w:rPr>
      </w:pPr>
    </w:p>
    <w:p w14:paraId="39E2E68F" w14:textId="77777777" w:rsidR="00077C2B" w:rsidRDefault="00077C2B" w:rsidP="00077C2B">
      <w:pPr>
        <w:pStyle w:val="Prrafodelista"/>
        <w:spacing w:line="360" w:lineRule="auto"/>
        <w:jc w:val="both"/>
        <w:rPr>
          <w:sz w:val="20"/>
          <w:szCs w:val="4"/>
        </w:rPr>
      </w:pPr>
    </w:p>
    <w:p w14:paraId="50B3BE7C" w14:textId="77777777" w:rsidR="00077C2B" w:rsidRPr="001D3BC2" w:rsidRDefault="00077C2B" w:rsidP="00077C2B">
      <w:pPr>
        <w:pStyle w:val="Prrafodelista"/>
        <w:spacing w:line="360" w:lineRule="auto"/>
        <w:jc w:val="both"/>
        <w:rPr>
          <w:sz w:val="22"/>
          <w:szCs w:val="6"/>
        </w:rPr>
      </w:pPr>
    </w:p>
    <w:p w14:paraId="1A9F8047" w14:textId="77777777" w:rsidR="00077C2B" w:rsidRPr="001D3BC2" w:rsidRDefault="00077C2B" w:rsidP="00077C2B">
      <w:pPr>
        <w:pStyle w:val="Prrafodelista"/>
        <w:numPr>
          <w:ilvl w:val="0"/>
          <w:numId w:val="1"/>
        </w:numPr>
        <w:spacing w:line="360" w:lineRule="auto"/>
        <w:jc w:val="both"/>
        <w:rPr>
          <w:sz w:val="22"/>
          <w:szCs w:val="6"/>
        </w:rPr>
      </w:pPr>
      <w:r w:rsidRPr="001D3BC2">
        <w:rPr>
          <w:rFonts w:ascii="Nunito SemiBold" w:eastAsiaTheme="minorEastAsia" w:hAnsi="Nunito SemiBold" w:cstheme="minorBidi"/>
          <w:b/>
          <w:bCs/>
          <w:color w:val="140700"/>
          <w:kern w:val="24"/>
          <w:sz w:val="22"/>
          <w:szCs w:val="22"/>
          <w:lang w:val="es-MX"/>
        </w:rPr>
        <w:t>¿Cuál es el problema de investigación? </w:t>
      </w:r>
    </w:p>
    <w:p w14:paraId="7408E67A" w14:textId="77777777" w:rsidR="00077C2B" w:rsidRPr="001D3BC2" w:rsidRDefault="00077C2B" w:rsidP="00077C2B">
      <w:pPr>
        <w:pStyle w:val="Prrafodelista"/>
        <w:numPr>
          <w:ilvl w:val="0"/>
          <w:numId w:val="1"/>
        </w:numPr>
        <w:spacing w:line="360" w:lineRule="auto"/>
        <w:jc w:val="both"/>
        <w:rPr>
          <w:sz w:val="22"/>
          <w:szCs w:val="6"/>
        </w:rPr>
      </w:pPr>
      <w:r w:rsidRPr="001D3BC2">
        <w:rPr>
          <w:rFonts w:ascii="Nunito SemiBold" w:eastAsiaTheme="minorEastAsia" w:hAnsi="Nunito SemiBold" w:cstheme="minorBidi"/>
          <w:b/>
          <w:bCs/>
          <w:color w:val="140700"/>
          <w:kern w:val="24"/>
          <w:sz w:val="22"/>
          <w:szCs w:val="22"/>
          <w:lang w:val="es-MX"/>
        </w:rPr>
        <w:t>¿Qué preguntas, objetivos e hipótesis parecen manejar? </w:t>
      </w:r>
    </w:p>
    <w:p w14:paraId="147EC97D" w14:textId="77777777" w:rsidR="00077C2B" w:rsidRPr="001D3BC2" w:rsidRDefault="00077C2B" w:rsidP="00077C2B">
      <w:pPr>
        <w:pStyle w:val="Prrafodelista"/>
        <w:numPr>
          <w:ilvl w:val="0"/>
          <w:numId w:val="1"/>
        </w:numPr>
        <w:spacing w:line="360" w:lineRule="auto"/>
        <w:jc w:val="both"/>
        <w:rPr>
          <w:sz w:val="22"/>
          <w:szCs w:val="6"/>
        </w:rPr>
      </w:pPr>
      <w:r w:rsidRPr="001D3BC2">
        <w:rPr>
          <w:rFonts w:ascii="Nunito SemiBold" w:eastAsiaTheme="minorEastAsia" w:hAnsi="Nunito SemiBold" w:cstheme="minorBidi"/>
          <w:b/>
          <w:bCs/>
          <w:color w:val="140700"/>
          <w:kern w:val="24"/>
          <w:sz w:val="22"/>
          <w:szCs w:val="22"/>
          <w:lang w:val="es-MX"/>
        </w:rPr>
        <w:t>¿Qué tipo de diseño proponen según su objetivo de investigación? Fundamente</w:t>
      </w:r>
    </w:p>
    <w:p w14:paraId="5F047AED" w14:textId="77777777" w:rsidR="00077C2B" w:rsidRPr="001D3BC2" w:rsidRDefault="00077C2B" w:rsidP="00077C2B">
      <w:pPr>
        <w:pStyle w:val="Prrafodelista"/>
        <w:numPr>
          <w:ilvl w:val="0"/>
          <w:numId w:val="1"/>
        </w:numPr>
        <w:spacing w:line="360" w:lineRule="auto"/>
        <w:jc w:val="both"/>
        <w:rPr>
          <w:sz w:val="22"/>
          <w:szCs w:val="6"/>
        </w:rPr>
      </w:pPr>
      <w:r w:rsidRPr="001D3BC2">
        <w:rPr>
          <w:rFonts w:ascii="Nunito SemiBold" w:eastAsiaTheme="minorEastAsia" w:hAnsi="Nunito SemiBold" w:cstheme="minorBidi"/>
          <w:b/>
          <w:bCs/>
          <w:color w:val="140700"/>
          <w:kern w:val="24"/>
          <w:sz w:val="22"/>
          <w:szCs w:val="22"/>
          <w:lang w:val="es-MX"/>
        </w:rPr>
        <w:t xml:space="preserve">Identifique: variables, temporalidad, contexto, unidad de análisis. </w:t>
      </w:r>
    </w:p>
    <w:p w14:paraId="49ECD0FB" w14:textId="77777777" w:rsidR="00077C2B" w:rsidRDefault="00077C2B" w:rsidP="00077C2B">
      <w:pPr>
        <w:jc w:val="both"/>
        <w:rPr>
          <w:b/>
          <w:bCs/>
          <w:sz w:val="32"/>
          <w:szCs w:val="32"/>
        </w:rPr>
      </w:pPr>
    </w:p>
    <w:p w14:paraId="047611A8" w14:textId="2AA68F2F" w:rsidR="00ED4155" w:rsidRDefault="00ED4155"/>
    <w:p w14:paraId="52CFC734" w14:textId="0819FA86" w:rsidR="00077C2B" w:rsidRDefault="00077C2B"/>
    <w:p w14:paraId="67AC97FB" w14:textId="634F65F4" w:rsidR="00077C2B" w:rsidRDefault="00077C2B"/>
    <w:p w14:paraId="0F0BDBBB" w14:textId="0D751080" w:rsidR="00077C2B" w:rsidRDefault="00077C2B" w:rsidP="00077C2B">
      <w:pPr>
        <w:jc w:val="center"/>
        <w:rPr>
          <w:b/>
          <w:bCs/>
          <w:sz w:val="32"/>
          <w:szCs w:val="32"/>
        </w:rPr>
      </w:pPr>
      <w:r w:rsidRPr="00077C2B">
        <w:rPr>
          <w:b/>
          <w:bCs/>
          <w:sz w:val="32"/>
          <w:szCs w:val="32"/>
        </w:rPr>
        <w:lastRenderedPageBreak/>
        <w:t>Actividad 2</w:t>
      </w:r>
    </w:p>
    <w:p w14:paraId="5F06BB91" w14:textId="0E172779" w:rsidR="00077C2B" w:rsidRPr="00077C2B" w:rsidRDefault="00077C2B" w:rsidP="00077C2B">
      <w:pPr>
        <w:jc w:val="both"/>
        <w:rPr>
          <w:rFonts w:cstheme="minorHAnsi"/>
          <w:sz w:val="28"/>
          <w:szCs w:val="28"/>
        </w:rPr>
      </w:pPr>
      <w:r w:rsidRPr="00077C2B">
        <w:rPr>
          <w:rFonts w:cstheme="minorHAnsi"/>
          <w:sz w:val="28"/>
          <w:szCs w:val="28"/>
        </w:rPr>
        <w:t xml:space="preserve">Elijan 3 de las siguientes preguntas problema y elaboren objetivos generales y específicos y comente que tipo de diseño corresponde cada investigación: </w:t>
      </w:r>
    </w:p>
    <w:p w14:paraId="067B1459" w14:textId="77777777" w:rsidR="00077C2B" w:rsidRPr="00077C2B" w:rsidRDefault="00077C2B" w:rsidP="00D76773">
      <w:pPr>
        <w:pStyle w:val="Prrafodelista"/>
        <w:numPr>
          <w:ilvl w:val="0"/>
          <w:numId w:val="2"/>
        </w:numPr>
        <w:spacing w:before="240" w:after="240" w:line="360" w:lineRule="auto"/>
        <w:ind w:left="142" w:hanging="284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077C2B">
        <w:rPr>
          <w:rFonts w:asciiTheme="minorHAnsi" w:hAnsiTheme="minorHAnsi" w:cstheme="minorHAnsi"/>
          <w:sz w:val="28"/>
          <w:szCs w:val="28"/>
        </w:rPr>
        <w:t xml:space="preserve">¿Qué factores individuales, educativos y del mercado laboral influyen en el proceso de inserción laboral de los jóvenes recién egresados de la Universidad de la República (CENUR Tacuarembó) durante los dos años posteriores a su graduación? </w:t>
      </w:r>
    </w:p>
    <w:p w14:paraId="09572E75" w14:textId="77777777" w:rsidR="00077C2B" w:rsidRPr="00077C2B" w:rsidRDefault="00077C2B" w:rsidP="00D76773">
      <w:pPr>
        <w:pStyle w:val="Prrafodelista"/>
        <w:numPr>
          <w:ilvl w:val="0"/>
          <w:numId w:val="2"/>
        </w:numPr>
        <w:spacing w:before="240" w:after="240" w:line="360" w:lineRule="auto"/>
        <w:ind w:left="142" w:hanging="284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077C2B">
        <w:rPr>
          <w:rFonts w:asciiTheme="minorHAnsi" w:hAnsiTheme="minorHAnsi" w:cstheme="minorHAnsi"/>
          <w:sz w:val="28"/>
          <w:szCs w:val="28"/>
        </w:rPr>
        <w:t>¿Cuáles son los principales factores individuales, familiares, escolares y socioeconómicos que contribuyen al abandono del sistema educativo formal por parte de los adolescentes que cursan educación media en la ciudad de Rivera durante el año lectivo 2025?</w:t>
      </w:r>
    </w:p>
    <w:p w14:paraId="4A680BC7" w14:textId="77777777" w:rsidR="00077C2B" w:rsidRPr="00077C2B" w:rsidRDefault="00077C2B" w:rsidP="00D76773">
      <w:pPr>
        <w:pStyle w:val="Prrafodelista"/>
        <w:numPr>
          <w:ilvl w:val="0"/>
          <w:numId w:val="2"/>
        </w:numPr>
        <w:spacing w:before="240" w:after="240" w:line="360" w:lineRule="auto"/>
        <w:ind w:left="142" w:hanging="284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077C2B">
        <w:rPr>
          <w:rFonts w:asciiTheme="minorHAnsi" w:hAnsiTheme="minorHAnsi" w:cstheme="minorHAnsi"/>
          <w:sz w:val="28"/>
          <w:szCs w:val="28"/>
        </w:rPr>
        <w:t>¿Cuáles son los factores de riesgo y protección asociados al bienestar emocional y la salud mental de los cuidadores familiares de adultos mayores dependientes en la ciudad de Tacuarembó durante el año 2025?</w:t>
      </w:r>
    </w:p>
    <w:p w14:paraId="79FE018E" w14:textId="77777777" w:rsidR="00077C2B" w:rsidRPr="00077C2B" w:rsidRDefault="00077C2B" w:rsidP="00D76773">
      <w:pPr>
        <w:pStyle w:val="Prrafodelista"/>
        <w:numPr>
          <w:ilvl w:val="0"/>
          <w:numId w:val="2"/>
        </w:numPr>
        <w:spacing w:before="240" w:after="240" w:line="360" w:lineRule="auto"/>
        <w:ind w:left="142" w:hanging="284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077C2B">
        <w:rPr>
          <w:rFonts w:asciiTheme="minorHAnsi" w:hAnsiTheme="minorHAnsi" w:cstheme="minorHAnsi"/>
          <w:sz w:val="28"/>
          <w:szCs w:val="28"/>
        </w:rPr>
        <w:t>¿Cuáles son las principales percepciones, expectativas y prioridades de los votantes de la ciudad de Tacuarembó en relación con los candidatos a la intendencia en las elecciones municipales de 2025?</w:t>
      </w:r>
    </w:p>
    <w:p w14:paraId="5EB016FF" w14:textId="4B0C65E9" w:rsidR="00077C2B" w:rsidRPr="00950B29" w:rsidRDefault="00077C2B" w:rsidP="00D76773">
      <w:pPr>
        <w:pStyle w:val="Prrafodelista"/>
        <w:numPr>
          <w:ilvl w:val="0"/>
          <w:numId w:val="2"/>
        </w:numPr>
        <w:spacing w:before="240" w:after="240" w:line="360" w:lineRule="auto"/>
        <w:ind w:left="142" w:hanging="284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077C2B">
        <w:rPr>
          <w:rFonts w:asciiTheme="minorHAnsi" w:hAnsiTheme="minorHAnsi" w:cstheme="minorHAnsi"/>
          <w:sz w:val="28"/>
          <w:szCs w:val="28"/>
        </w:rPr>
        <w:t>¿De qué manera el flujo de trabajadores transfronterizos entre Rivera (Uruguay) y Santana do Livramento (Brasil) impacta en las economías locales en términos de empleo, consumo y desarrollo durante el año 2025?</w:t>
      </w:r>
    </w:p>
    <w:p w14:paraId="35AE8645" w14:textId="34E5641B" w:rsidR="00950B29" w:rsidRDefault="00950B29" w:rsidP="00950B29">
      <w:pPr>
        <w:spacing w:before="240" w:after="240" w:line="360" w:lineRule="auto"/>
        <w:jc w:val="both"/>
        <w:rPr>
          <w:rFonts w:cstheme="minorHAnsi"/>
          <w:b/>
          <w:bCs/>
          <w:sz w:val="28"/>
          <w:szCs w:val="28"/>
        </w:rPr>
      </w:pPr>
    </w:p>
    <w:p w14:paraId="5F3E2318" w14:textId="6DD52DE7" w:rsidR="00950B29" w:rsidRDefault="00950B29" w:rsidP="00950B29">
      <w:pPr>
        <w:spacing w:before="240" w:after="240" w:line="360" w:lineRule="auto"/>
        <w:jc w:val="both"/>
        <w:rPr>
          <w:rFonts w:cstheme="minorHAnsi"/>
          <w:b/>
          <w:bCs/>
          <w:sz w:val="28"/>
          <w:szCs w:val="28"/>
        </w:rPr>
      </w:pPr>
    </w:p>
    <w:p w14:paraId="264EDD1F" w14:textId="3A85BECF" w:rsidR="00950B29" w:rsidRDefault="00950B29" w:rsidP="00950B29">
      <w:pPr>
        <w:spacing w:before="240" w:after="240" w:line="360" w:lineRule="auto"/>
        <w:jc w:val="both"/>
        <w:rPr>
          <w:rFonts w:cstheme="minorHAnsi"/>
          <w:b/>
          <w:bCs/>
          <w:sz w:val="28"/>
          <w:szCs w:val="28"/>
        </w:rPr>
      </w:pPr>
    </w:p>
    <w:p w14:paraId="37F5EF28" w14:textId="70E490D8" w:rsidR="00950B29" w:rsidRDefault="00950B29" w:rsidP="00950B29">
      <w:pPr>
        <w:spacing w:before="240" w:after="240" w:line="360" w:lineRule="auto"/>
        <w:jc w:val="both"/>
        <w:rPr>
          <w:rFonts w:cstheme="minorHAnsi"/>
          <w:b/>
          <w:bCs/>
          <w:sz w:val="28"/>
          <w:szCs w:val="28"/>
        </w:rPr>
      </w:pPr>
    </w:p>
    <w:p w14:paraId="33623DB8" w14:textId="5C25BF71" w:rsidR="00950B29" w:rsidRDefault="00950B29" w:rsidP="00950B29">
      <w:pPr>
        <w:spacing w:before="240" w:after="240" w:line="36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>Actividad 3</w:t>
      </w:r>
    </w:p>
    <w:p w14:paraId="2CC9825B" w14:textId="272DBE25" w:rsidR="00950B29" w:rsidRDefault="00950B29" w:rsidP="00950B29">
      <w:pPr>
        <w:spacing w:before="240" w:after="240" w:line="360" w:lineRule="auto"/>
        <w:jc w:val="both"/>
        <w:rPr>
          <w:rFonts w:cstheme="minorHAnsi"/>
          <w:b/>
          <w:bCs/>
          <w:sz w:val="28"/>
          <w:szCs w:val="28"/>
        </w:rPr>
      </w:pPr>
      <w:r w:rsidRPr="00415003">
        <w:rPr>
          <w:rFonts w:cstheme="minorHAnsi"/>
          <w:sz w:val="28"/>
          <w:szCs w:val="28"/>
        </w:rPr>
        <w:t xml:space="preserve">A partir de los siguientes temas, seleccione </w:t>
      </w:r>
      <w:r w:rsidR="00415003" w:rsidRPr="00415003">
        <w:rPr>
          <w:rFonts w:cstheme="minorHAnsi"/>
          <w:sz w:val="28"/>
          <w:szCs w:val="28"/>
        </w:rPr>
        <w:t xml:space="preserve">dos de ellos y elabore: pregunta de investigación, objetivos de investigación (general y específicos), tipo de diseño de investigación, unidad de análisis. </w:t>
      </w:r>
    </w:p>
    <w:p w14:paraId="4BA4728D" w14:textId="62586E5E" w:rsidR="00950B29" w:rsidRPr="00950B29" w:rsidRDefault="00950B29" w:rsidP="00950B29">
      <w:pPr>
        <w:pStyle w:val="Prrafodelista"/>
        <w:numPr>
          <w:ilvl w:val="0"/>
          <w:numId w:val="4"/>
        </w:numPr>
        <w:tabs>
          <w:tab w:val="decimal" w:pos="426"/>
        </w:tabs>
        <w:spacing w:before="240" w:after="240"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t>Tema 1: Impacto de la Pandemia de COVID-19 en la Salud Mental de Adolescentes en Tacuarembó</w:t>
      </w:r>
    </w:p>
    <w:p w14:paraId="758EFD96" w14:textId="7C4F6301" w:rsidR="00950B29" w:rsidRPr="00950B29" w:rsidRDefault="00950B29" w:rsidP="00950B29">
      <w:pPr>
        <w:pStyle w:val="Prrafodelista"/>
        <w:numPr>
          <w:ilvl w:val="0"/>
          <w:numId w:val="4"/>
        </w:numPr>
        <w:tabs>
          <w:tab w:val="decimal" w:pos="426"/>
        </w:tabs>
        <w:spacing w:before="240" w:after="240"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t>Tema 2: Adopción de Tecnologías Agrícolas en Pequeños Productores de la Región de Tacuarembó</w:t>
      </w:r>
    </w:p>
    <w:p w14:paraId="0C961FE4" w14:textId="71FA6801" w:rsidR="00950B29" w:rsidRPr="00950B29" w:rsidRDefault="00950B29" w:rsidP="00950B29">
      <w:pPr>
        <w:pStyle w:val="Prrafodelista"/>
        <w:numPr>
          <w:ilvl w:val="0"/>
          <w:numId w:val="4"/>
        </w:numPr>
        <w:tabs>
          <w:tab w:val="decimal" w:pos="426"/>
        </w:tabs>
        <w:spacing w:before="240" w:after="240"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t>Tema 3: Percepciones sobre la Seguridad Ciudadana en Barrios de la Ciudad de Rivera</w:t>
      </w:r>
    </w:p>
    <w:p w14:paraId="2E74EB1F" w14:textId="4DD963B9" w:rsidR="00950B29" w:rsidRPr="00DB0BEB" w:rsidRDefault="00950B29" w:rsidP="00950B29">
      <w:pPr>
        <w:pStyle w:val="Prrafodelista"/>
        <w:numPr>
          <w:ilvl w:val="0"/>
          <w:numId w:val="4"/>
        </w:numPr>
        <w:tabs>
          <w:tab w:val="decimal" w:pos="426"/>
        </w:tabs>
        <w:spacing w:before="240" w:after="240"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t xml:space="preserve">Tema 4: Uso de Lengua de Señas Uruguaya (LSU) en el Ámbito Educativo en </w:t>
      </w:r>
      <w:r w:rsidR="00415003">
        <w:t>Rivera</w:t>
      </w:r>
    </w:p>
    <w:p w14:paraId="27D39BA8" w14:textId="7C0741A3" w:rsidR="00DB0BEB" w:rsidRDefault="00DB0BEB" w:rsidP="00DB0BEB">
      <w:pPr>
        <w:rPr>
          <w:rFonts w:ascii="Times New Roman" w:eastAsia="Times New Roman" w:hAnsi="Times New Roman" w:cs="Times New Roman"/>
          <w:sz w:val="24"/>
          <w:szCs w:val="24"/>
          <w:lang w:eastAsia="es-UY"/>
        </w:rPr>
      </w:pPr>
    </w:p>
    <w:p w14:paraId="3D6E009A" w14:textId="77777777" w:rsidR="00DB0BEB" w:rsidRPr="00DB0BEB" w:rsidRDefault="00DB0BEB" w:rsidP="00DB0BEB">
      <w:pPr>
        <w:ind w:firstLine="708"/>
        <w:rPr>
          <w:lang w:eastAsia="es-UY"/>
        </w:rPr>
      </w:pPr>
    </w:p>
    <w:sectPr w:rsidR="00DB0BEB" w:rsidRPr="00DB0BEB" w:rsidSect="00077C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Nunito SemiBold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07510"/>
    <w:multiLevelType w:val="hybridMultilevel"/>
    <w:tmpl w:val="F24CF17C"/>
    <w:lvl w:ilvl="0" w:tplc="D7626D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F099C"/>
    <w:multiLevelType w:val="hybridMultilevel"/>
    <w:tmpl w:val="AFB419B6"/>
    <w:lvl w:ilvl="0" w:tplc="BA12B8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DA854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383E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A050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7C23D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FE30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AC47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8E6E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6495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D199E"/>
    <w:multiLevelType w:val="hybridMultilevel"/>
    <w:tmpl w:val="F988742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F1569"/>
    <w:multiLevelType w:val="hybridMultilevel"/>
    <w:tmpl w:val="344E100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C2B"/>
    <w:rsid w:val="00077C2B"/>
    <w:rsid w:val="00415003"/>
    <w:rsid w:val="00472F01"/>
    <w:rsid w:val="00950B29"/>
    <w:rsid w:val="00D76773"/>
    <w:rsid w:val="00DB0BEB"/>
    <w:rsid w:val="00ED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356C4"/>
  <w15:chartTrackingRefBased/>
  <w15:docId w15:val="{82EE8C72-15C5-458C-8CB6-02275511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C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7C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paragraph" w:styleId="NormalWeb">
    <w:name w:val="Normal (Web)"/>
    <w:basedOn w:val="Normal"/>
    <w:uiPriority w:val="99"/>
    <w:semiHidden/>
    <w:unhideWhenUsed/>
    <w:rsid w:val="00077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Belén Morales Sanguinet</dc:creator>
  <cp:keywords/>
  <dc:description/>
  <cp:lastModifiedBy>Lucia Belén Morales Sanguinet</cp:lastModifiedBy>
  <cp:revision>6</cp:revision>
  <dcterms:created xsi:type="dcterms:W3CDTF">2025-05-06T01:17:00Z</dcterms:created>
  <dcterms:modified xsi:type="dcterms:W3CDTF">2025-05-06T13:00:00Z</dcterms:modified>
</cp:coreProperties>
</file>