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525" w:rsidRDefault="00522CB0" w:rsidP="00FA1ED1">
      <w:pPr>
        <w:pStyle w:val="Ttulo"/>
      </w:pPr>
      <w:r>
        <w:t>Examen</w:t>
      </w:r>
    </w:p>
    <w:p w:rsidR="00522CB0" w:rsidRDefault="00522CB0"/>
    <w:p w:rsidR="00522CB0" w:rsidRDefault="00522CB0">
      <w:r>
        <w:t>1-</w:t>
      </w:r>
      <w:r>
        <w:tab/>
        <w:t>Considera la siguiente función:</w:t>
      </w:r>
    </w:p>
    <w:p w:rsidR="00522CB0" w:rsidRDefault="00FA1ED1">
      <m:oMathPara>
        <m:oMath>
          <m:r>
            <w:rPr>
              <w:rFonts w:ascii="Cambria Math" w:hAnsi="Cambria Math"/>
            </w:rPr>
            <m:t>f:f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x+2</m:t>
                      </m:r>
                    </m:e>
                  </m:d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2x+5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5</m:t>
                      </m:r>
                    </m:sup>
                  </m:sSup>
                  <m:r>
                    <w:rPr>
                      <w:rFonts w:ascii="Cambria Math" w:hAnsi="Cambria Math"/>
                    </w:rPr>
                    <m:t xml:space="preserve">  ;x&lt;-2 </m:t>
                  </m:r>
                </m:e>
                <m:e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4-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rad>
                  <m:r>
                    <w:rPr>
                      <w:rFonts w:ascii="Cambria Math" w:hAnsi="Cambria Math"/>
                    </w:rPr>
                    <m:t>; -2≤x≤2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 xml:space="preserve">- 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x-2</m:t>
                          </m:r>
                        </m:den>
                      </m:f>
                    </m:sup>
                  </m:sSup>
                  <m:r>
                    <w:rPr>
                      <w:rFonts w:ascii="Cambria Math" w:hAnsi="Cambria Math"/>
                    </w:rPr>
                    <m:t>;  x&gt;2</m:t>
                  </m:r>
                </m:e>
              </m:eqArr>
            </m:e>
          </m:d>
        </m:oMath>
      </m:oMathPara>
    </w:p>
    <w:p w:rsidR="00522CB0" w:rsidRDefault="00522CB0" w:rsidP="00FA1ED1">
      <w:pPr>
        <w:ind w:firstLine="708"/>
      </w:pPr>
      <w:r>
        <w:t xml:space="preserve">a) </w:t>
      </w:r>
      <w:r w:rsidR="00FA1ED1">
        <w:t xml:space="preserve">Estudiar crecimiento de la función, hallar y </w:t>
      </w:r>
      <w:r>
        <w:t>clasificar puntos críticos.</w:t>
      </w:r>
    </w:p>
    <w:p w:rsidR="00522CB0" w:rsidRDefault="00522CB0" w:rsidP="00FA1ED1">
      <w:pPr>
        <w:ind w:left="708"/>
      </w:pPr>
      <w:r>
        <w:t xml:space="preserve">b) ¿Existe </w:t>
      </w:r>
      <m:oMath>
        <m: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∈(0,2)</m:t>
        </m:r>
      </m:oMath>
      <w:r>
        <w:t xml:space="preserve">   / </w:t>
      </w:r>
      <m:oMath>
        <m:r>
          <w:rPr>
            <w:rFonts w:ascii="Cambria Math" w:hAnsi="Cambria Math"/>
          </w:rPr>
          <m:t>f(x)=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e>
        </m:rad>
      </m:oMath>
      <w:r w:rsidR="00FA1ED1">
        <w:rPr>
          <w:rFonts w:eastAsiaTheme="minorEastAsia"/>
        </w:rPr>
        <w:t>?</w:t>
      </w:r>
      <w:r>
        <w:t xml:space="preserve"> Fundament</w:t>
      </w:r>
      <w:r w:rsidR="00FA1ED1">
        <w:t>a</w:t>
      </w:r>
      <w:r>
        <w:t xml:space="preserve"> enunciando y demostrando la propiedad usada</w:t>
      </w:r>
      <w:r w:rsidR="00FA1ED1">
        <w:t>.</w:t>
      </w:r>
    </w:p>
    <w:p w:rsidR="00522CB0" w:rsidRDefault="00522CB0"/>
    <w:p w:rsidR="00522CB0" w:rsidRDefault="00FA1ED1">
      <w:pPr>
        <w:rPr>
          <w:rFonts w:eastAsiaTheme="minorEastAsia"/>
        </w:rPr>
      </w:pPr>
      <w:r>
        <w:t>2-</w:t>
      </w:r>
      <w:r>
        <w:tab/>
        <w:t xml:space="preserve">a) Considera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4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</m:num>
          <m:den>
            <m:r>
              <w:rPr>
                <w:rFonts w:ascii="Cambria Math" w:hAnsi="Cambria Math"/>
              </w:rPr>
              <m:t>3n+2</m:t>
            </m:r>
          </m:den>
        </m:f>
      </m:oMath>
    </w:p>
    <w:p w:rsidR="00FA1ED1" w:rsidRDefault="00FA1ED1">
      <w:pPr>
        <w:rPr>
          <w:rFonts w:eastAsiaTheme="minorEastAsia"/>
        </w:rPr>
      </w:pPr>
      <w:r>
        <w:tab/>
        <w:t xml:space="preserve">i) Estudia comportamiento y convergencia de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rPr>
          <w:rFonts w:eastAsiaTheme="minorEastAsia"/>
        </w:rPr>
        <w:t>.</w:t>
      </w:r>
    </w:p>
    <w:p w:rsidR="00FA1ED1" w:rsidRDefault="00FA1ED1">
      <w:pPr>
        <w:rPr>
          <w:rFonts w:eastAsiaTheme="minorEastAsia"/>
        </w:rPr>
      </w:pPr>
      <w:r>
        <w:rPr>
          <w:rFonts w:eastAsiaTheme="minorEastAsia"/>
        </w:rPr>
        <w:tab/>
        <w:t xml:space="preserve">ii) Prueba que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</m:sSub>
          </m:e>
        </m:d>
      </m:oMath>
      <w:r>
        <w:rPr>
          <w:rFonts w:eastAsiaTheme="minorEastAsia"/>
        </w:rPr>
        <w:t xml:space="preserve"> tiene máximo y mínimo. Hállalos.</w:t>
      </w:r>
    </w:p>
    <w:p w:rsidR="00FA1ED1" w:rsidRDefault="00FA1ED1">
      <w:pPr>
        <w:rPr>
          <w:rFonts w:eastAsiaTheme="minorEastAsia"/>
        </w:rPr>
      </w:pPr>
      <w:r>
        <w:rPr>
          <w:rFonts w:eastAsiaTheme="minorEastAsia"/>
        </w:rPr>
        <w:tab/>
        <w:t xml:space="preserve">iii) Determina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 xml:space="preserve"> ∈N</m:t>
        </m:r>
      </m:oMath>
      <w:r>
        <w:rPr>
          <w:rFonts w:eastAsiaTheme="minorEastAsia"/>
        </w:rPr>
        <w:t xml:space="preserve"> /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 xml:space="preserve"> ∈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0,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100</m:t>
                </m:r>
              </m:den>
            </m:f>
          </m:sub>
        </m:sSub>
        <m:r>
          <w:rPr>
            <w:rFonts w:ascii="Cambria Math" w:eastAsiaTheme="minorEastAsia" w:hAnsi="Cambria Math"/>
          </w:rPr>
          <m:t xml:space="preserve">   ∀n∈N, n≥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>.</w:t>
      </w:r>
    </w:p>
    <w:p w:rsidR="00FA1ED1" w:rsidRDefault="00FA1ED1">
      <w:pPr>
        <w:rPr>
          <w:rFonts w:eastAsiaTheme="minorEastAsia"/>
        </w:rPr>
      </w:pPr>
      <w:r>
        <w:rPr>
          <w:rFonts w:eastAsiaTheme="minorEastAsia"/>
        </w:rPr>
        <w:tab/>
        <w:t xml:space="preserve">b) Determina el valor de </w:t>
      </w:r>
      <m:oMath>
        <m:nary>
          <m:naryPr>
            <m:chr m:val="∑"/>
            <m:limLoc m:val="undOvr"/>
            <m:supHide m:val="on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n≥0</m:t>
            </m:r>
          </m:sub>
          <m:sup/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L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2+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n+3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</w:rPr>
                  <m:t>-L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2+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n+2</m:t>
                        </m:r>
                      </m:den>
                    </m:f>
                  </m:e>
                </m:d>
              </m:e>
            </m:d>
          </m:e>
        </m:nary>
      </m:oMath>
    </w:p>
    <w:p w:rsidR="00FA1ED1" w:rsidRDefault="00FA1ED1">
      <w:pPr>
        <w:rPr>
          <w:rFonts w:eastAsiaTheme="minorEastAsia"/>
        </w:rPr>
      </w:pPr>
      <w:r>
        <w:t>3-</w:t>
      </w:r>
      <w:r>
        <w:tab/>
        <w:t xml:space="preserve">a) Aproxima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10</m:t>
            </m:r>
          </m:deg>
          <m:e>
            <m:r>
              <w:rPr>
                <w:rFonts w:ascii="Cambria Math" w:hAnsi="Cambria Math"/>
              </w:rPr>
              <m:t>e</m:t>
            </m:r>
          </m:e>
        </m:rad>
      </m:oMath>
      <w:r>
        <w:rPr>
          <w:rFonts w:eastAsiaTheme="minorEastAsia"/>
        </w:rPr>
        <w:t xml:space="preserve"> con error menor a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24</m:t>
                </m:r>
              </m:den>
            </m:f>
            <m:r>
              <w:rPr>
                <w:rFonts w:ascii="Cambria Math" w:eastAsiaTheme="minorEastAsia" w:hAnsi="Cambria Math"/>
              </w:rPr>
              <m:t>×10</m:t>
            </m:r>
          </m:e>
          <m:sup>
            <m:r>
              <w:rPr>
                <w:rFonts w:ascii="Cambria Math" w:eastAsiaTheme="minorEastAsia" w:hAnsi="Cambria Math"/>
              </w:rPr>
              <m:t>-5</m:t>
            </m:r>
          </m:sup>
        </m:sSup>
      </m:oMath>
      <w:r>
        <w:rPr>
          <w:rFonts w:eastAsiaTheme="minorEastAsia"/>
        </w:rPr>
        <w:t>.</w:t>
      </w:r>
    </w:p>
    <w:p w:rsidR="00FA1ED1" w:rsidRDefault="00FA1ED1">
      <w:pPr>
        <w:rPr>
          <w:rFonts w:eastAsiaTheme="minorEastAsia"/>
        </w:rPr>
      </w:pPr>
      <w:r>
        <w:rPr>
          <w:rFonts w:eastAsiaTheme="minorEastAsia"/>
        </w:rPr>
        <w:tab/>
        <w:t xml:space="preserve">b) Considera </w:t>
      </w:r>
      <m:oMath>
        <m:r>
          <w:rPr>
            <w:rFonts w:ascii="Cambria Math" w:eastAsiaTheme="minorEastAsia" w:hAnsi="Cambria Math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+1</m:t>
            </m:r>
          </m:sup>
        </m:sSup>
        <m:r>
          <w:rPr>
            <w:rFonts w:ascii="Cambria Math" w:eastAsiaTheme="minorEastAsia" w:hAnsi="Cambria Math"/>
          </w:rPr>
          <m:t>+L(2x+1)</m:t>
        </m:r>
      </m:oMath>
    </w:p>
    <w:p w:rsidR="00FA1ED1" w:rsidRDefault="00FA1ED1">
      <w:r>
        <w:tab/>
        <w:t xml:space="preserve">Halla el polinomio de Mac </w:t>
      </w:r>
      <w:proofErr w:type="spellStart"/>
      <w:r>
        <w:t>Laurin</w:t>
      </w:r>
      <w:proofErr w:type="spellEnd"/>
      <w:r>
        <w:t xml:space="preserve"> de orden 3 asociado </w:t>
      </w:r>
      <w:proofErr w:type="gramStart"/>
      <w:r>
        <w:t xml:space="preserve">a </w:t>
      </w:r>
      <m:oMath>
        <w:proofErr w:type="gramEnd"/>
        <m:r>
          <w:rPr>
            <w:rFonts w:ascii="Cambria Math" w:hAnsi="Cambria Math"/>
          </w:rPr>
          <m:t>h</m:t>
        </m:r>
      </m:oMath>
      <w:r>
        <w:rPr>
          <w:rFonts w:eastAsiaTheme="minorEastAsia"/>
        </w:rPr>
        <w:t>.</w:t>
      </w:r>
    </w:p>
    <w:p w:rsidR="00FA1ED1" w:rsidRDefault="00FA1ED1">
      <w:pPr>
        <w:rPr>
          <w:rFonts w:eastAsiaTheme="minorEastAsia"/>
        </w:rPr>
      </w:pPr>
      <w:r>
        <w:t>4-</w:t>
      </w:r>
      <w:r>
        <w:tab/>
        <w:t xml:space="preserve">a) Hallar las primitivas de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sup>
        </m:sSup>
      </m:oMath>
    </w:p>
    <w:p w:rsidR="00FA1ED1" w:rsidRDefault="00FA1ED1">
      <w:pPr>
        <w:rPr>
          <w:rFonts w:eastAsiaTheme="minorEastAsia"/>
        </w:rPr>
      </w:pPr>
      <w:r>
        <w:rPr>
          <w:rFonts w:eastAsiaTheme="minorEastAsia"/>
        </w:rPr>
        <w:tab/>
        <w:t>b) Calcular</w:t>
      </w:r>
    </w:p>
    <w:p w:rsidR="00FA1ED1" w:rsidRDefault="00FA1ED1">
      <w:pPr>
        <w:rPr>
          <w:rFonts w:eastAsiaTheme="minorEastAsia"/>
        </w:rPr>
      </w:pPr>
      <m:oMathPara>
        <m:oMath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</m:sub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6</m:t>
                  </m:r>
                </m:den>
              </m:f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sen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x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x</m:t>
                  </m:r>
                </m:den>
              </m:f>
              <m:r>
                <w:rPr>
                  <w:rFonts w:ascii="Cambria Math" w:eastAsiaTheme="minorEastAsia" w:hAnsi="Cambria Math"/>
                </w:rPr>
                <m:t>dx</m:t>
              </m:r>
            </m:e>
          </m:nary>
        </m:oMath>
      </m:oMathPara>
    </w:p>
    <w:p w:rsidR="00FA1ED1" w:rsidRDefault="00FA1ED1">
      <w:pPr>
        <w:rPr>
          <w:rFonts w:eastAsiaTheme="minorEastAsia"/>
        </w:rPr>
      </w:pPr>
      <w:r>
        <w:rPr>
          <w:rFonts w:eastAsiaTheme="minorEastAsia"/>
        </w:rPr>
        <w:tab/>
        <w:t>c) Calcular</w:t>
      </w:r>
    </w:p>
    <w:p w:rsidR="00FA1ED1" w:rsidRDefault="00FA1ED1">
      <w:pPr>
        <w:rPr>
          <w:rFonts w:eastAsiaTheme="minorEastAsia"/>
        </w:rPr>
      </w:pPr>
      <m:oMathPara>
        <m:oMath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1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+3x+3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+x+1</m:t>
                  </m:r>
                </m:den>
              </m:f>
              <m:r>
                <w:rPr>
                  <w:rFonts w:ascii="Cambria Math" w:eastAsiaTheme="minorEastAsia" w:hAnsi="Cambria Math"/>
                </w:rPr>
                <m:t>dx</m:t>
              </m:r>
            </m:e>
          </m:nary>
        </m:oMath>
      </m:oMathPara>
    </w:p>
    <w:sectPr w:rsidR="00FA1ED1" w:rsidSect="0075552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C97" w:rsidRDefault="007F6C97" w:rsidP="00522CB0">
      <w:pPr>
        <w:spacing w:after="0" w:line="240" w:lineRule="auto"/>
      </w:pPr>
      <w:r>
        <w:separator/>
      </w:r>
    </w:p>
  </w:endnote>
  <w:endnote w:type="continuationSeparator" w:id="0">
    <w:p w:rsidR="007F6C97" w:rsidRDefault="007F6C97" w:rsidP="00522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C97" w:rsidRDefault="007F6C97" w:rsidP="00522CB0">
      <w:pPr>
        <w:spacing w:after="0" w:line="240" w:lineRule="auto"/>
      </w:pPr>
      <w:r>
        <w:separator/>
      </w:r>
    </w:p>
  </w:footnote>
  <w:footnote w:type="continuationSeparator" w:id="0">
    <w:p w:rsidR="007F6C97" w:rsidRDefault="007F6C97" w:rsidP="00522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CB0" w:rsidRDefault="00522CB0">
    <w:pPr>
      <w:pStyle w:val="Encabezado"/>
    </w:pPr>
    <w:r>
      <w:t>Matemática 1</w:t>
    </w:r>
    <w:r>
      <w:tab/>
      <w:t>Tecnólogo en telecomunicaciones</w:t>
    </w:r>
    <w:r>
      <w:tab/>
      <w:t>15 de julio 2013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CB0"/>
    <w:rsid w:val="00522CB0"/>
    <w:rsid w:val="00755525"/>
    <w:rsid w:val="007F6C97"/>
    <w:rsid w:val="008157AD"/>
    <w:rsid w:val="00845F00"/>
    <w:rsid w:val="00BF6CF1"/>
    <w:rsid w:val="00ED42BD"/>
    <w:rsid w:val="00FA1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5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22C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22CB0"/>
  </w:style>
  <w:style w:type="paragraph" w:styleId="Piedepgina">
    <w:name w:val="footer"/>
    <w:basedOn w:val="Normal"/>
    <w:link w:val="PiedepginaCar"/>
    <w:uiPriority w:val="99"/>
    <w:semiHidden/>
    <w:unhideWhenUsed/>
    <w:rsid w:val="00522C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22CB0"/>
  </w:style>
  <w:style w:type="character" w:styleId="Textodelmarcadordeposicin">
    <w:name w:val="Placeholder Text"/>
    <w:basedOn w:val="Fuentedeprrafopredeter"/>
    <w:uiPriority w:val="99"/>
    <w:semiHidden/>
    <w:rsid w:val="00FA1ED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1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1E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FA1E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A1E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Alexandra</cp:lastModifiedBy>
  <cp:revision>1</cp:revision>
  <dcterms:created xsi:type="dcterms:W3CDTF">2013-07-14T14:03:00Z</dcterms:created>
  <dcterms:modified xsi:type="dcterms:W3CDTF">2013-07-15T00:47:00Z</dcterms:modified>
</cp:coreProperties>
</file>