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25" w:rsidRPr="00C67D4F" w:rsidRDefault="006509CB" w:rsidP="006509CB">
      <w:pPr>
        <w:jc w:val="center"/>
        <w:rPr>
          <w:rFonts w:ascii="Arial" w:hAnsi="Arial" w:cs="Arial"/>
        </w:rPr>
      </w:pPr>
      <w:r w:rsidRPr="00C67D4F">
        <w:rPr>
          <w:rFonts w:ascii="Arial" w:hAnsi="Arial" w:cs="Arial"/>
        </w:rPr>
        <w:t>Examen 24/7/2012</w:t>
      </w:r>
    </w:p>
    <w:p w:rsidR="006509CB" w:rsidRPr="00C67D4F" w:rsidRDefault="006509CB">
      <w:pPr>
        <w:rPr>
          <w:rFonts w:ascii="Arial" w:hAnsi="Arial" w:cs="Arial"/>
        </w:rPr>
      </w:pPr>
      <w:r w:rsidRPr="00C67D4F">
        <w:rPr>
          <w:rFonts w:ascii="Arial" w:hAnsi="Arial" w:cs="Arial"/>
          <w:b/>
        </w:rPr>
        <w:t>1-</w:t>
      </w:r>
      <w:r w:rsidRPr="00C67D4F">
        <w:rPr>
          <w:rFonts w:ascii="Arial" w:hAnsi="Arial" w:cs="Arial"/>
        </w:rPr>
        <w:tab/>
        <w:t>Considera la función f, definida de la siguiente manera;</w:t>
      </w:r>
    </w:p>
    <w:p w:rsidR="006509CB" w:rsidRPr="00126E21" w:rsidRDefault="006509CB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Arial" w:cs="Arial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rSpRule m:val="2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Arial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Arial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rad>
                        </m:sup>
                      </m:sSup>
                      <m:r>
                        <w:rPr>
                          <w:rFonts w:ascii="Arial" w:hAnsi="Arial" w:cs="Arial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Arial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Arial" w:cs="Arial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L</m:t>
                      </m:r>
                      <m:d>
                        <m:dPr>
                          <m:ctrlPr>
                            <w:rPr>
                              <w:rFonts w:ascii="Cambria Math" w:hAnsi="Arial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Arial" w:cs="Arial"/>
                              <w:sz w:val="24"/>
                              <w:szCs w:val="24"/>
                            </w:rPr>
                            <m:t>10</m:t>
                          </m:r>
                          <m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den>
                  </m:f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        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&lt;9</m:t>
                  </m:r>
                </m:e>
                <m:e>
                  <m:f>
                    <m:f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.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sen</m:t>
                      </m:r>
                      <m:d>
                        <m:dPr>
                          <m:ctrlPr>
                            <w:rPr>
                              <w:rFonts w:ascii="Cambria Math" w:hAnsi="Arial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  <m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Arial" w:cs="Arial"/>
                              <w:sz w:val="24"/>
                              <w:szCs w:val="24"/>
                            </w:rPr>
                            <m:t>9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6.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tg</m:t>
                      </m:r>
                      <m:d>
                        <m:dPr>
                          <m:ctrlPr>
                            <w:rPr>
                              <w:rFonts w:ascii="Cambria Math" w:hAnsi="Arial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Arial" w:cs="Arial"/>
                              <w:sz w:val="24"/>
                              <w:szCs w:val="24"/>
                            </w:rPr>
                            <m:t>9</m:t>
                          </m:r>
                          <m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den>
                  </m:f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  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&gt;9</m:t>
                  </m:r>
                  <m:ctrlPr>
                    <w:rPr>
                      <w:rFonts w:ascii="Cambria Math" w:eastAsia="Cambria Math" w:hAnsi="Arial" w:cs="Arial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Arial"/>
                      <w:sz w:val="24"/>
                      <w:szCs w:val="24"/>
                    </w:rPr>
                    <m:t>b</m:t>
                  </m:r>
                  <m:r>
                    <w:rPr>
                      <w:rFonts w:ascii="Cambria Math" w:eastAsia="Cambria Math" w:hAnsi="Arial" w:cs="Arial"/>
                      <w:sz w:val="24"/>
                      <w:szCs w:val="24"/>
                    </w:rPr>
                    <m:t xml:space="preserve">                           </m:t>
                  </m:r>
                  <m:r>
                    <w:rPr>
                      <w:rFonts w:ascii="Cambria Math" w:eastAsia="Cambria Math" w:hAnsi="Cambria Math" w:cs="Arial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Cambria Math" w:hAnsi="Arial" w:cs="Arial"/>
                      <w:sz w:val="24"/>
                      <w:szCs w:val="24"/>
                    </w:rPr>
                    <m:t>=9</m:t>
                  </m:r>
                </m:e>
              </m:eqArr>
            </m:e>
          </m:d>
        </m:oMath>
      </m:oMathPara>
    </w:p>
    <w:p w:rsidR="007851A8" w:rsidRPr="00C67D4F" w:rsidRDefault="007851A8">
      <w:pPr>
        <w:rPr>
          <w:rFonts w:ascii="Arial" w:eastAsiaTheme="minorEastAsia" w:hAnsi="Arial" w:cs="Arial"/>
        </w:rPr>
      </w:pPr>
      <w:r w:rsidRPr="00C67D4F">
        <w:rPr>
          <w:rFonts w:ascii="Arial" w:eastAsiaTheme="minorEastAsia" w:hAnsi="Arial" w:cs="Arial"/>
        </w:rPr>
        <w:t>a)</w:t>
      </w:r>
      <w:r w:rsidRPr="00C67D4F">
        <w:rPr>
          <w:rFonts w:ascii="Arial" w:eastAsiaTheme="minorEastAsia" w:hAnsi="Arial" w:cs="Arial"/>
        </w:rPr>
        <w:tab/>
        <w:t xml:space="preserve">Halla </w:t>
      </w:r>
      <m:oMath>
        <m:r>
          <w:rPr>
            <w:rFonts w:ascii="Cambria Math" w:eastAsiaTheme="minorEastAsia" w:hAnsi="Cambria Math" w:cs="Arial"/>
          </w:rPr>
          <m:t>a∈R</m:t>
        </m:r>
        <m:r>
          <w:rPr>
            <w:rFonts w:ascii="Cambria Math" w:eastAsiaTheme="minorEastAsia" w:hAnsi="Arial" w:cs="Arial"/>
          </w:rPr>
          <m:t xml:space="preserve">, </m:t>
        </m:r>
        <m:r>
          <w:rPr>
            <w:rFonts w:ascii="Cambria Math" w:eastAsiaTheme="minorEastAsia" w:hAnsi="Cambria Math" w:cs="Arial"/>
          </w:rPr>
          <m:t>b∈R</m:t>
        </m:r>
      </m:oMath>
      <w:r w:rsidRPr="00C67D4F">
        <w:rPr>
          <w:rFonts w:ascii="Arial" w:eastAsiaTheme="minorEastAsia" w:hAnsi="Arial" w:cs="Arial"/>
        </w:rPr>
        <w:t xml:space="preserve"> para que f sea continua en todo R.</w:t>
      </w:r>
    </w:p>
    <w:p w:rsidR="007851A8" w:rsidRPr="00C67D4F" w:rsidRDefault="007851A8">
      <w:pPr>
        <w:rPr>
          <w:rFonts w:ascii="Arial" w:eastAsiaTheme="minorEastAsia" w:hAnsi="Arial" w:cs="Arial"/>
        </w:rPr>
      </w:pPr>
      <w:r w:rsidRPr="00C67D4F">
        <w:rPr>
          <w:rFonts w:ascii="Arial" w:eastAsiaTheme="minorEastAsia" w:hAnsi="Arial" w:cs="Arial"/>
        </w:rPr>
        <w:t>b)</w:t>
      </w:r>
      <w:r w:rsidRPr="00C67D4F">
        <w:rPr>
          <w:rFonts w:ascii="Arial" w:eastAsiaTheme="minorEastAsia" w:hAnsi="Arial" w:cs="Arial"/>
        </w:rPr>
        <w:tab/>
        <w:t>Enuncia las propiedades usadas en los límites calculados y demuestra una de ellas.</w:t>
      </w:r>
    </w:p>
    <w:p w:rsidR="007851A8" w:rsidRPr="00C67D4F" w:rsidRDefault="007851A8">
      <w:pPr>
        <w:rPr>
          <w:rFonts w:ascii="Arial" w:eastAsiaTheme="minorEastAsia" w:hAnsi="Arial" w:cs="Arial"/>
        </w:rPr>
      </w:pPr>
      <w:r w:rsidRPr="00C67D4F">
        <w:rPr>
          <w:rFonts w:ascii="Arial" w:hAnsi="Arial" w:cs="Arial"/>
          <w:b/>
        </w:rPr>
        <w:t>2-</w:t>
      </w:r>
      <w:r w:rsidRPr="00C67D4F">
        <w:rPr>
          <w:rFonts w:ascii="Arial" w:hAnsi="Arial" w:cs="Arial"/>
        </w:rPr>
        <w:tab/>
      </w:r>
      <w:r w:rsidR="00C67D4F" w:rsidRPr="00C67D4F">
        <w:rPr>
          <w:rFonts w:ascii="Arial" w:hAnsi="Arial" w:cs="Arial"/>
        </w:rPr>
        <w:t xml:space="preserve">Considera la función g /   </w:t>
      </w:r>
      <m:oMath>
        <m: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Arial" w:cs="Arial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eqArr>
              <m:eqArrPr>
                <m:rSpRule m:val="2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1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+3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Arial" w:cs="Arial"/>
                    <w:sz w:val="24"/>
                    <w:szCs w:val="24"/>
                  </w:rPr>
                  <m:t xml:space="preserve">    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&lt;1</m:t>
                </m:r>
              </m:e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4+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Arial" w:hAnsi="Arial" w:cs="Arial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Arial" w:cs="Arial"/>
                    <w:sz w:val="24"/>
                    <w:szCs w:val="24"/>
                  </w:rPr>
                  <m:t xml:space="preserve">  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 xml:space="preserve">   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Arial" w:hAnsi="Arial" w:cs="Arial"/>
                    <w:sz w:val="24"/>
                    <w:szCs w:val="24"/>
                  </w:rPr>
                  <m:t>≥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1</m:t>
                </m:r>
              </m:e>
            </m:eqArr>
          </m:e>
        </m:d>
      </m:oMath>
    </w:p>
    <w:p w:rsidR="00C67D4F" w:rsidRDefault="00C67D4F">
      <w:pPr>
        <w:rPr>
          <w:rFonts w:ascii="Arial" w:eastAsiaTheme="minorEastAsia" w:hAnsi="Arial" w:cs="Arial"/>
        </w:rPr>
      </w:pPr>
      <w:r w:rsidRPr="00C67D4F">
        <w:rPr>
          <w:rFonts w:ascii="Arial" w:eastAsiaTheme="minorEastAsia" w:hAnsi="Arial" w:cs="Arial"/>
        </w:rPr>
        <w:t>a)</w:t>
      </w:r>
      <w:r w:rsidRPr="00C67D4F">
        <w:rPr>
          <w:rFonts w:ascii="Arial" w:eastAsiaTheme="minorEastAsia" w:hAnsi="Arial" w:cs="Arial"/>
        </w:rPr>
        <w:tab/>
        <w:t>Clasifica puntos críticos de g.</w:t>
      </w:r>
    </w:p>
    <w:p w:rsidR="004314A1" w:rsidRPr="00C67D4F" w:rsidRDefault="004314A1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b)</w:t>
      </w:r>
      <w:r>
        <w:rPr>
          <w:rFonts w:ascii="Arial" w:eastAsiaTheme="minorEastAsia" w:hAnsi="Arial" w:cs="Arial"/>
        </w:rPr>
        <w:tab/>
        <w:t>Determina la existencia de extremos absolutos de g en [0,2].</w:t>
      </w:r>
    </w:p>
    <w:p w:rsidR="00C67D4F" w:rsidRDefault="0063654D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="00C67D4F" w:rsidRPr="00C67D4F">
        <w:rPr>
          <w:rFonts w:ascii="Arial" w:eastAsiaTheme="minorEastAsia" w:hAnsi="Arial" w:cs="Arial"/>
        </w:rPr>
        <w:t>)</w:t>
      </w:r>
      <w:r w:rsidR="00C67D4F" w:rsidRPr="00C67D4F">
        <w:rPr>
          <w:rFonts w:ascii="Arial" w:eastAsiaTheme="minorEastAsia" w:hAnsi="Arial" w:cs="Arial"/>
        </w:rPr>
        <w:tab/>
        <w:t xml:space="preserve">¿Existe </w:t>
      </w:r>
      <m:oMath>
        <m:r>
          <w:rPr>
            <w:rFonts w:ascii="Cambria Math" w:eastAsiaTheme="minorEastAsia" w:hAnsi="Cambria Math" w:cs="Arial"/>
          </w:rPr>
          <m:t>c∈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1,2</m:t>
            </m:r>
          </m:e>
        </m:d>
      </m:oMath>
      <w:r w:rsidR="00C67D4F">
        <w:rPr>
          <w:rFonts w:ascii="Arial" w:eastAsiaTheme="minorEastAsia" w:hAnsi="Arial" w:cs="Arial"/>
        </w:rPr>
        <w:t>/ g’(c)=L7? Fundamenta tu respuesta.</w:t>
      </w:r>
    </w:p>
    <w:p w:rsidR="00C67D4F" w:rsidRDefault="00C67D4F">
      <w:pPr>
        <w:rPr>
          <w:rFonts w:ascii="Arial" w:eastAsiaTheme="minorEastAsia" w:hAnsi="Arial" w:cs="Arial"/>
        </w:rPr>
      </w:pPr>
      <w:r w:rsidRPr="0057550F">
        <w:rPr>
          <w:rFonts w:ascii="Arial" w:eastAsiaTheme="minorEastAsia" w:hAnsi="Arial" w:cs="Arial"/>
          <w:b/>
        </w:rPr>
        <w:t>3-</w:t>
      </w:r>
      <w:r>
        <w:rPr>
          <w:rFonts w:ascii="Arial" w:eastAsiaTheme="minorEastAsia" w:hAnsi="Arial" w:cs="Arial"/>
        </w:rPr>
        <w:tab/>
      </w:r>
      <w:r w:rsidR="0057550F">
        <w:rPr>
          <w:rFonts w:ascii="Arial" w:eastAsiaTheme="minorEastAsia" w:hAnsi="Arial" w:cs="Arial"/>
        </w:rPr>
        <w:t>a)</w:t>
      </w:r>
      <w:r w:rsidR="0057550F">
        <w:rPr>
          <w:rFonts w:ascii="Arial" w:eastAsiaTheme="minorEastAsia" w:hAnsi="Arial" w:cs="Arial"/>
        </w:rPr>
        <w:tab/>
        <w:t>Determina el carácter de la siguiente serie y en caso de convergencia halla su suma:</w:t>
      </w:r>
    </w:p>
    <w:p w:rsidR="0057550F" w:rsidRDefault="0057550F">
      <w:pPr>
        <w:rPr>
          <w:rFonts w:ascii="Arial" w:eastAsiaTheme="minorEastAsia" w:hAnsi="Arial" w:cs="Arial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3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5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7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9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</w:rPr>
            <m:t xml:space="preserve">+… </m:t>
          </m:r>
        </m:oMath>
      </m:oMathPara>
    </w:p>
    <w:p w:rsidR="0057550F" w:rsidRDefault="0057550F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>b)</w:t>
      </w:r>
      <w:r w:rsidR="00F0467C">
        <w:rPr>
          <w:rFonts w:ascii="Arial" w:eastAsiaTheme="minorEastAsia" w:hAnsi="Arial" w:cs="Arial"/>
        </w:rPr>
        <w:tab/>
        <w:t xml:space="preserve">Usando el desarrollo de Mac </w:t>
      </w:r>
      <w:proofErr w:type="spellStart"/>
      <w:r w:rsidR="00F0467C">
        <w:rPr>
          <w:rFonts w:ascii="Arial" w:eastAsiaTheme="minorEastAsia" w:hAnsi="Arial" w:cs="Arial"/>
        </w:rPr>
        <w:t>Laurin</w:t>
      </w:r>
      <w:proofErr w:type="spellEnd"/>
      <w:r w:rsidR="00F0467C">
        <w:rPr>
          <w:rFonts w:ascii="Arial" w:eastAsiaTheme="minorEastAsia" w:hAnsi="Arial" w:cs="Arial"/>
        </w:rPr>
        <w:t xml:space="preserve"> de </w:t>
      </w:r>
      <w:r w:rsidR="000B005A">
        <w:rPr>
          <w:rFonts w:ascii="Arial" w:eastAsiaTheme="minorEastAsia" w:hAnsi="Arial" w:cs="Arial"/>
        </w:rPr>
        <w:t>e</w:t>
      </w:r>
      <w:r w:rsidR="000B005A" w:rsidRPr="000B005A">
        <w:rPr>
          <w:rFonts w:ascii="Arial" w:eastAsiaTheme="minorEastAsia" w:hAnsi="Arial" w:cs="Arial"/>
          <w:vertAlign w:val="superscript"/>
        </w:rPr>
        <w:t>x</w:t>
      </w:r>
      <w:r w:rsidR="00F0467C">
        <w:rPr>
          <w:rFonts w:ascii="Arial" w:eastAsiaTheme="minorEastAsia" w:hAnsi="Arial" w:cs="Arial"/>
        </w:rPr>
        <w:t xml:space="preserve">, aproxima </w:t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5</m:t>
            </m:r>
          </m:deg>
          <m:e>
            <m:r>
              <w:rPr>
                <w:rFonts w:ascii="Cambria Math" w:eastAsiaTheme="minorEastAsia" w:hAnsi="Cambria Math" w:cs="Arial"/>
              </w:rPr>
              <m:t>e</m:t>
            </m:r>
          </m:e>
        </m:rad>
      </m:oMath>
      <w:r w:rsidR="000B005A">
        <w:rPr>
          <w:rFonts w:ascii="Arial" w:eastAsiaTheme="minorEastAsia" w:hAnsi="Arial" w:cs="Arial"/>
        </w:rPr>
        <w:t xml:space="preserve">  </w:t>
      </w:r>
      <w:r w:rsidR="00F0467C">
        <w:rPr>
          <w:rFonts w:ascii="Arial" w:eastAsiaTheme="minorEastAsia" w:hAnsi="Arial" w:cs="Arial"/>
        </w:rPr>
        <w:t>con error menor a 10</w:t>
      </w:r>
      <w:r w:rsidR="00F0467C" w:rsidRPr="00F0467C">
        <w:rPr>
          <w:rFonts w:ascii="Arial" w:eastAsiaTheme="minorEastAsia" w:hAnsi="Arial" w:cs="Arial"/>
          <w:sz w:val="24"/>
          <w:szCs w:val="24"/>
          <w:vertAlign w:val="superscript"/>
        </w:rPr>
        <w:t>-</w:t>
      </w:r>
      <w:r w:rsidR="000B005A">
        <w:rPr>
          <w:rFonts w:ascii="Arial" w:eastAsiaTheme="minorEastAsia" w:hAnsi="Arial" w:cs="Arial"/>
          <w:sz w:val="24"/>
          <w:szCs w:val="24"/>
          <w:vertAlign w:val="superscript"/>
        </w:rPr>
        <w:t>4</w:t>
      </w:r>
      <w:r w:rsidR="00F0467C">
        <w:rPr>
          <w:rFonts w:ascii="Arial" w:eastAsiaTheme="minorEastAsia" w:hAnsi="Arial" w:cs="Arial"/>
        </w:rPr>
        <w:t>.</w:t>
      </w:r>
      <w:r>
        <w:rPr>
          <w:rFonts w:ascii="Arial" w:eastAsiaTheme="minorEastAsia" w:hAnsi="Arial" w:cs="Arial"/>
        </w:rPr>
        <w:tab/>
      </w:r>
    </w:p>
    <w:p w:rsidR="0057550F" w:rsidRDefault="0057550F">
      <w:pPr>
        <w:rPr>
          <w:rFonts w:ascii="Arial" w:eastAsiaTheme="minorEastAsia" w:hAnsi="Arial" w:cs="Arial"/>
        </w:rPr>
      </w:pPr>
      <w:r w:rsidRPr="00126E21">
        <w:rPr>
          <w:rFonts w:ascii="Arial" w:eastAsiaTheme="minorEastAsia" w:hAnsi="Arial" w:cs="Arial"/>
          <w:b/>
        </w:rPr>
        <w:t>4-</w:t>
      </w:r>
      <w:r>
        <w:rPr>
          <w:rFonts w:ascii="Arial" w:eastAsiaTheme="minorEastAsia" w:hAnsi="Arial" w:cs="Arial"/>
        </w:rPr>
        <w:tab/>
        <w:t>Calcula:</w:t>
      </w:r>
    </w:p>
    <w:p w:rsidR="0057550F" w:rsidRDefault="0057550F">
      <w:pPr>
        <w:rPr>
          <w:rFonts w:ascii="Arial" w:eastAsiaTheme="minorEastAsia" w:hAnsi="Arial" w:cs="Arial"/>
          <w:sz w:val="28"/>
          <w:szCs w:val="28"/>
        </w:rPr>
      </w:pPr>
      <w:r w:rsidRPr="004314A1">
        <w:rPr>
          <w:rFonts w:ascii="Arial" w:eastAsiaTheme="minorEastAsia" w:hAnsi="Arial" w:cs="Arial"/>
          <w:lang w:val="en-US"/>
        </w:rPr>
        <w:t>a)</w:t>
      </w:r>
      <w:r w:rsidR="004314A1" w:rsidRPr="004314A1">
        <w:rPr>
          <w:rFonts w:ascii="Arial" w:eastAsiaTheme="minorEastAsia" w:hAnsi="Arial" w:cs="Arial"/>
          <w:lang w:val="en-US"/>
        </w:rPr>
        <w:tab/>
      </w:r>
      <w:proofErr w:type="spellStart"/>
      <w:proofErr w:type="gramStart"/>
      <w:r w:rsidR="004314A1" w:rsidRPr="004314A1">
        <w:rPr>
          <w:rFonts w:ascii="Arial" w:eastAsiaTheme="minorEastAsia" w:hAnsi="Arial" w:cs="Arial"/>
          <w:lang w:val="en-US"/>
        </w:rPr>
        <w:t>i</w:t>
      </w:r>
      <w:proofErr w:type="spellEnd"/>
      <w:proofErr w:type="gramEnd"/>
      <w:r w:rsidR="004314A1" w:rsidRPr="004314A1">
        <w:rPr>
          <w:rFonts w:ascii="Arial" w:eastAsiaTheme="minorEastAsia" w:hAnsi="Arial" w:cs="Arial"/>
          <w:lang w:val="en-US"/>
        </w:rPr>
        <w:t>)</w:t>
      </w:r>
      <w:r w:rsidRPr="004314A1">
        <w:rPr>
          <w:rFonts w:ascii="Arial" w:eastAsiaTheme="minorEastAsia" w:hAnsi="Arial" w:cs="Arial"/>
          <w:lang w:val="en-US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Arial" w:cs="Arial"/>
                    <w:sz w:val="28"/>
                    <w:szCs w:val="28"/>
                    <w:lang w:val="en-US"/>
                  </w:rPr>
                  <m:t>(</m:t>
                </m:r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Arial" w:cs="Arial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Theme="minorEastAsia" w:hAnsi="Arial" w:cs="Arial"/>
                    <w:sz w:val="28"/>
                    <w:szCs w:val="28"/>
                    <w:lang w:val="en-US"/>
                  </w:rPr>
                  <m:t>1)</m:t>
                </m:r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eastAsiaTheme="minorEastAsia" w:hAnsi="Arial" w:cs="Arial"/>
                    <w:sz w:val="28"/>
                    <w:szCs w:val="28"/>
                    <w:lang w:val="en-US"/>
                  </w:rPr>
                  <m:t>(</m:t>
                </m:r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Arial" w:cs="Arial"/>
                    <w:sz w:val="28"/>
                    <w:szCs w:val="28"/>
                    <w:lang w:val="en-US"/>
                  </w:rPr>
                  <m:t>+1)</m:t>
                </m:r>
                <m:d>
                  <m:dPr>
                    <m:ctrlPr>
                      <w:rPr>
                        <w:rFonts w:ascii="Cambria Math" w:eastAsiaTheme="minorEastAsia" w:hAnsi="Arial" w:cs="Arial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Arial" w:cs="Arial"/>
                        <w:sz w:val="28"/>
                        <w:szCs w:val="28"/>
                        <w:lang w:val="en-US"/>
                      </w:rPr>
                      <m:t>+4</m:t>
                    </m:r>
                  </m:e>
                </m:d>
              </m:den>
            </m:f>
          </m:e>
        </m:nary>
        <m:r>
          <w:rPr>
            <w:rFonts w:ascii="Cambria Math" w:eastAsiaTheme="minorEastAsia" w:hAnsi="Arial" w:cs="Arial"/>
            <w:sz w:val="28"/>
            <w:szCs w:val="28"/>
            <w:lang w:val="en-US"/>
          </w:rPr>
          <w:tab/>
        </m:r>
      </m:oMath>
      <w:r w:rsidR="003B4CD5" w:rsidRPr="004314A1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r w:rsidR="003B4CD5" w:rsidRPr="004314A1">
        <w:rPr>
          <w:rFonts w:ascii="Arial" w:eastAsiaTheme="minorEastAsia" w:hAnsi="Arial" w:cs="Arial"/>
          <w:sz w:val="28"/>
          <w:szCs w:val="28"/>
          <w:lang w:val="en-US"/>
        </w:rPr>
        <w:tab/>
      </w:r>
      <w:r w:rsidR="003B4CD5" w:rsidRPr="004314A1">
        <w:rPr>
          <w:rFonts w:ascii="Arial" w:eastAsiaTheme="minorEastAsia" w:hAnsi="Arial" w:cs="Arial"/>
          <w:lang w:val="en-US"/>
        </w:rPr>
        <w:tab/>
      </w:r>
      <w:r w:rsidR="004314A1">
        <w:rPr>
          <w:rFonts w:ascii="Arial" w:eastAsiaTheme="minorEastAsia" w:hAnsi="Arial" w:cs="Arial"/>
          <w:lang w:val="en-US"/>
        </w:rPr>
        <w:t>ii</w:t>
      </w:r>
      <w:r w:rsidR="003B4CD5" w:rsidRPr="004314A1">
        <w:rPr>
          <w:rFonts w:ascii="Arial" w:eastAsiaTheme="minorEastAsia" w:hAnsi="Arial" w:cs="Arial"/>
          <w:lang w:val="en-US"/>
        </w:rPr>
        <w:t xml:space="preserve">) </w:t>
      </w:r>
      <m:oMath>
        <m:nary>
          <m:naryPr>
            <m:limLoc m:val="undOvr"/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e</m:t>
            </m:r>
          </m:sub>
          <m:sup>
            <m:sSup>
              <m:sSup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Arial" w:cs="Arial"/>
                    <w:sz w:val="28"/>
                    <w:szCs w:val="28"/>
                    <w:lang w:val="en-US"/>
                  </w:rPr>
                  <m:t>2</m:t>
                </m:r>
              </m:sup>
            </m:sSup>
          </m:sup>
          <m:e>
            <m:f>
              <m:f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Arial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Lx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Arial" w:cs="Arial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Arial" w:cs="Arial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</m:oMath>
    </w:p>
    <w:p w:rsidR="004314A1" w:rsidRPr="004314A1" w:rsidRDefault="004314A1">
      <w:pPr>
        <w:rPr>
          <w:rFonts w:ascii="Arial" w:eastAsiaTheme="minorEastAsia" w:hAnsi="Arial" w:cs="Arial"/>
        </w:rPr>
      </w:pPr>
      <w:r w:rsidRPr="004314A1">
        <w:rPr>
          <w:rFonts w:ascii="Arial" w:eastAsiaTheme="minorEastAsia" w:hAnsi="Arial" w:cs="Arial"/>
        </w:rPr>
        <w:t>b)</w:t>
      </w:r>
      <w:r w:rsidRPr="004314A1">
        <w:rPr>
          <w:rFonts w:ascii="Arial" w:eastAsiaTheme="minorEastAsia" w:hAnsi="Arial" w:cs="Arial"/>
        </w:rPr>
        <w:tab/>
      </w:r>
      <w:r w:rsidR="0063654D">
        <w:rPr>
          <w:rFonts w:ascii="Arial" w:eastAsiaTheme="minorEastAsia" w:hAnsi="Arial" w:cs="Arial"/>
        </w:rPr>
        <w:t>Estudia monotonía, p</w:t>
      </w:r>
      <w:r w:rsidRPr="004314A1">
        <w:rPr>
          <w:rFonts w:ascii="Arial" w:eastAsiaTheme="minorEastAsia" w:hAnsi="Arial" w:cs="Arial"/>
        </w:rPr>
        <w:t xml:space="preserve">rueba que el límite de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</w:rPr>
              <m:t>n</m:t>
            </m:r>
          </m:sub>
        </m:sSub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n+1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2</m:t>
                </m:r>
              </m:sup>
            </m:sSup>
          </m:den>
        </m:f>
      </m:oMath>
      <w:r w:rsidR="0063654D">
        <w:rPr>
          <w:rFonts w:ascii="Arial" w:eastAsiaTheme="minorEastAsia" w:hAnsi="Arial" w:cs="Arial"/>
        </w:rPr>
        <w:t xml:space="preserve">  es 0 y determina cuántos términos de la sucesión quedan fuera del </w:t>
      </w:r>
      <m:oMath>
        <m:sSubSup>
          <m:sSubSupPr>
            <m:ctrlPr>
              <w:rPr>
                <w:rFonts w:ascii="Cambria Math" w:eastAsiaTheme="minorEastAsia" w:hAnsi="Cambria Math" w:cs="Arial"/>
                <w:i/>
              </w:rPr>
            </m:ctrlPr>
          </m:sSubSupPr>
          <m:e>
            <m:r>
              <w:rPr>
                <w:rFonts w:ascii="Cambria Math" w:eastAsiaTheme="minorEastAsia" w:hAnsi="Cambria Math" w:cs="Arial"/>
              </w:rPr>
              <m:t>E</m:t>
            </m:r>
          </m:e>
          <m:sub>
            <m:r>
              <w:rPr>
                <w:rFonts w:ascii="Cambria Math" w:eastAsiaTheme="minorEastAsia" w:hAnsi="Cambria Math" w:cs="Arial"/>
              </w:rPr>
              <m:t>0,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200</m:t>
                </m:r>
              </m:den>
            </m:f>
          </m:sub>
          <m:sup>
            <m:r>
              <w:rPr>
                <w:rFonts w:ascii="Cambria Math" w:eastAsiaTheme="minorEastAsia" w:hAnsi="Cambria Math" w:cs="Arial"/>
              </w:rPr>
              <m:t>*</m:t>
            </m:r>
          </m:sup>
        </m:sSubSup>
      </m:oMath>
    </w:p>
    <w:p w:rsidR="00126E21" w:rsidRPr="004314A1" w:rsidRDefault="00126E21">
      <w:pPr>
        <w:rPr>
          <w:rFonts w:ascii="Arial" w:eastAsiaTheme="minorEastAsia" w:hAnsi="Arial" w:cs="Arial"/>
        </w:rPr>
      </w:pPr>
    </w:p>
    <w:p w:rsidR="0063654D" w:rsidRDefault="0063654D">
      <w:pPr>
        <w:rPr>
          <w:rFonts w:ascii="Arial" w:hAnsi="Arial" w:cs="Arial"/>
        </w:rPr>
      </w:pPr>
    </w:p>
    <w:p w:rsidR="00C67D4F" w:rsidRDefault="0063654D" w:rsidP="0063654D">
      <w:pPr>
        <w:rPr>
          <w:rFonts w:ascii="Arial" w:hAnsi="Arial" w:cs="Arial"/>
        </w:rPr>
      </w:pPr>
      <w:r>
        <w:rPr>
          <w:rFonts w:ascii="Arial" w:hAnsi="Arial" w:cs="Arial"/>
        </w:rPr>
        <w:t>PUNTAJE</w:t>
      </w:r>
    </w:p>
    <w:tbl>
      <w:tblPr>
        <w:tblStyle w:val="Tablaconcuadrcula"/>
        <w:tblW w:w="9639" w:type="dxa"/>
        <w:tblInd w:w="-459" w:type="dxa"/>
        <w:tblLayout w:type="fixed"/>
        <w:tblLook w:val="04A0"/>
      </w:tblPr>
      <w:tblGrid>
        <w:gridCol w:w="851"/>
        <w:gridCol w:w="850"/>
        <w:gridCol w:w="993"/>
        <w:gridCol w:w="850"/>
        <w:gridCol w:w="851"/>
        <w:gridCol w:w="992"/>
        <w:gridCol w:w="992"/>
        <w:gridCol w:w="1134"/>
        <w:gridCol w:w="1134"/>
        <w:gridCol w:w="992"/>
      </w:tblGrid>
      <w:tr w:rsidR="00557748" w:rsidTr="00557748">
        <w:tc>
          <w:tcPr>
            <w:tcW w:w="851" w:type="dxa"/>
          </w:tcPr>
          <w:p w:rsidR="0063654D" w:rsidRDefault="0063654D" w:rsidP="00636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1(a) </w:t>
            </w:r>
            <w:r w:rsidR="00557748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:rsidR="0063654D" w:rsidRDefault="0063654D" w:rsidP="00636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1(b)</w:t>
            </w:r>
            <w:r w:rsidR="00557748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993" w:type="dxa"/>
          </w:tcPr>
          <w:p w:rsidR="0063654D" w:rsidRDefault="0063654D" w:rsidP="00636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2(a)</w:t>
            </w:r>
            <w:r w:rsidR="00557748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850" w:type="dxa"/>
          </w:tcPr>
          <w:p w:rsidR="0063654D" w:rsidRDefault="0063654D" w:rsidP="00636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2(b)</w:t>
            </w:r>
            <w:r w:rsidR="00557748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851" w:type="dxa"/>
          </w:tcPr>
          <w:p w:rsidR="0063654D" w:rsidRDefault="0063654D" w:rsidP="00636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2(c)</w:t>
            </w:r>
            <w:r w:rsidR="00557748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992" w:type="dxa"/>
          </w:tcPr>
          <w:p w:rsidR="0063654D" w:rsidRDefault="0063654D" w:rsidP="00636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3(a)</w:t>
            </w:r>
            <w:r w:rsidR="00557748"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992" w:type="dxa"/>
          </w:tcPr>
          <w:p w:rsidR="0063654D" w:rsidRDefault="0063654D" w:rsidP="00636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3(b)</w:t>
            </w:r>
            <w:r w:rsidR="00557748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134" w:type="dxa"/>
          </w:tcPr>
          <w:p w:rsidR="0063654D" w:rsidRDefault="0063654D" w:rsidP="00636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4(a)(i)</w:t>
            </w:r>
            <w:r w:rsidR="00557748"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1134" w:type="dxa"/>
          </w:tcPr>
          <w:p w:rsidR="0063654D" w:rsidRPr="00557748" w:rsidRDefault="0063654D" w:rsidP="0063654D">
            <w:pPr>
              <w:rPr>
                <w:rFonts w:ascii="Arial" w:hAnsi="Arial" w:cs="Arial"/>
                <w:sz w:val="20"/>
                <w:szCs w:val="20"/>
              </w:rPr>
            </w:pPr>
            <w:r w:rsidRPr="00557748">
              <w:rPr>
                <w:rFonts w:ascii="Arial" w:hAnsi="Arial" w:cs="Arial"/>
                <w:sz w:val="20"/>
                <w:szCs w:val="20"/>
              </w:rPr>
              <w:t>4(a)(ii)</w:t>
            </w:r>
            <w:r w:rsidR="00557748" w:rsidRPr="00557748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992" w:type="dxa"/>
          </w:tcPr>
          <w:p w:rsidR="0063654D" w:rsidRDefault="0063654D" w:rsidP="00636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4(b)</w:t>
            </w:r>
            <w:r w:rsidR="00557748">
              <w:rPr>
                <w:rFonts w:ascii="Arial" w:hAnsi="Arial" w:cs="Arial"/>
              </w:rPr>
              <w:t xml:space="preserve"> 9</w:t>
            </w:r>
          </w:p>
        </w:tc>
      </w:tr>
      <w:tr w:rsidR="00557748" w:rsidTr="00557748">
        <w:tc>
          <w:tcPr>
            <w:tcW w:w="851" w:type="dxa"/>
          </w:tcPr>
          <w:p w:rsidR="0063654D" w:rsidRDefault="0063654D" w:rsidP="0063654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3654D" w:rsidRDefault="0063654D" w:rsidP="0063654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3654D" w:rsidRDefault="0063654D" w:rsidP="0063654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3654D" w:rsidRDefault="0063654D" w:rsidP="0063654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3654D" w:rsidRDefault="0063654D" w:rsidP="0063654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3654D" w:rsidRDefault="0063654D" w:rsidP="0063654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3654D" w:rsidRDefault="0063654D" w:rsidP="0063654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3654D" w:rsidRDefault="0063654D" w:rsidP="0063654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3654D" w:rsidRDefault="0063654D" w:rsidP="0063654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3654D" w:rsidRDefault="0063654D" w:rsidP="0063654D">
            <w:pPr>
              <w:rPr>
                <w:rFonts w:ascii="Arial" w:hAnsi="Arial" w:cs="Arial"/>
              </w:rPr>
            </w:pPr>
          </w:p>
        </w:tc>
      </w:tr>
    </w:tbl>
    <w:p w:rsidR="0063654D" w:rsidRPr="0063654D" w:rsidRDefault="0063654D" w:rsidP="0063654D">
      <w:pPr>
        <w:rPr>
          <w:rFonts w:ascii="Arial" w:hAnsi="Arial" w:cs="Arial"/>
        </w:rPr>
      </w:pPr>
    </w:p>
    <w:sectPr w:rsidR="0063654D" w:rsidRPr="0063654D" w:rsidSect="007555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16" w:rsidRDefault="00B51016" w:rsidP="006509CB">
      <w:pPr>
        <w:spacing w:after="0" w:line="240" w:lineRule="auto"/>
      </w:pPr>
      <w:r>
        <w:separator/>
      </w:r>
    </w:p>
  </w:endnote>
  <w:endnote w:type="continuationSeparator" w:id="0">
    <w:p w:rsidR="00B51016" w:rsidRDefault="00B51016" w:rsidP="0065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16" w:rsidRDefault="00B51016" w:rsidP="006509CB">
      <w:pPr>
        <w:spacing w:after="0" w:line="240" w:lineRule="auto"/>
      </w:pPr>
      <w:r>
        <w:separator/>
      </w:r>
    </w:p>
  </w:footnote>
  <w:footnote w:type="continuationSeparator" w:id="0">
    <w:p w:rsidR="00B51016" w:rsidRDefault="00B51016" w:rsidP="0065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CB" w:rsidRDefault="006509CB">
    <w:pPr>
      <w:pStyle w:val="Encabezado"/>
    </w:pPr>
    <w:r>
      <w:t>Matemática 1</w:t>
    </w:r>
    <w:r>
      <w:tab/>
      <w:t>Tecnólogo en telecomunicaciones</w:t>
    </w:r>
    <w:r>
      <w:tab/>
      <w:t>Prof. A. Fregueiro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CB"/>
    <w:rsid w:val="000B005A"/>
    <w:rsid w:val="00126E21"/>
    <w:rsid w:val="00171708"/>
    <w:rsid w:val="0028032D"/>
    <w:rsid w:val="003B4CD5"/>
    <w:rsid w:val="004314A1"/>
    <w:rsid w:val="00557748"/>
    <w:rsid w:val="0057550F"/>
    <w:rsid w:val="0063654D"/>
    <w:rsid w:val="006509CB"/>
    <w:rsid w:val="00755525"/>
    <w:rsid w:val="007851A8"/>
    <w:rsid w:val="008157AD"/>
    <w:rsid w:val="00871D79"/>
    <w:rsid w:val="00A21587"/>
    <w:rsid w:val="00B51016"/>
    <w:rsid w:val="00BF6CF1"/>
    <w:rsid w:val="00C67D4F"/>
    <w:rsid w:val="00ED42BD"/>
    <w:rsid w:val="00F0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50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09CB"/>
  </w:style>
  <w:style w:type="paragraph" w:styleId="Piedepgina">
    <w:name w:val="footer"/>
    <w:basedOn w:val="Normal"/>
    <w:link w:val="PiedepginaCar"/>
    <w:uiPriority w:val="99"/>
    <w:semiHidden/>
    <w:unhideWhenUsed/>
    <w:rsid w:val="00650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09CB"/>
  </w:style>
  <w:style w:type="character" w:styleId="Textodelmarcadordeposicin">
    <w:name w:val="Placeholder Text"/>
    <w:basedOn w:val="Fuentedeprrafopredeter"/>
    <w:uiPriority w:val="99"/>
    <w:semiHidden/>
    <w:rsid w:val="006509C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9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2012-07-24T10:52:00Z</dcterms:created>
  <dcterms:modified xsi:type="dcterms:W3CDTF">2012-07-24T13:28:00Z</dcterms:modified>
</cp:coreProperties>
</file>